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41FBE" w14:textId="5AC4C24D" w:rsidR="00C477CB" w:rsidRDefault="00C477CB" w:rsidP="00C477CB">
      <w:pPr>
        <w:pStyle w:val="PlainText"/>
      </w:pPr>
      <w:r>
        <w:rPr>
          <w:rFonts w:ascii="Tahoma" w:hAnsi="Tahoma" w:cs="Tahoma"/>
          <w:noProof/>
          <w:color w:val="BD7821"/>
          <w:sz w:val="45"/>
          <w:szCs w:val="45"/>
        </w:rPr>
        <w:drawing>
          <wp:inline distT="0" distB="0" distL="0" distR="0" wp14:anchorId="0FFBFF46" wp14:editId="696DC481">
            <wp:extent cx="3495675" cy="847725"/>
            <wp:effectExtent l="0" t="0" r="9525" b="9525"/>
            <wp:docPr id="1" name="Picture 1" descr="http://www.jcha.org/uploads/2/4/0/5/24055714/1384573913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cha.org/uploads/2/4/0/5/24055714/1384573913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7B5CD" w14:textId="77777777" w:rsidR="00C477CB" w:rsidRDefault="00C477CB" w:rsidP="00CA6C54">
      <w:pPr>
        <w:pStyle w:val="PlainText"/>
      </w:pPr>
    </w:p>
    <w:p w14:paraId="43B65B7B" w14:textId="0092A59A" w:rsidR="00CA6C54" w:rsidRDefault="001B30C1" w:rsidP="00CA6C54">
      <w:pPr>
        <w:pStyle w:val="PlainText"/>
      </w:pPr>
      <w:r>
        <w:t>The Jefferson County Housing Authority is seeking a collaborative, energetic, and experienced leader to become its next Executive Director.  Reporting to the Board of Directors</w:t>
      </w:r>
      <w:r w:rsidR="00B44F02">
        <w:t>, the</w:t>
      </w:r>
      <w:r>
        <w:t xml:space="preserve"> Executive Director plans, organizes, directs, and coordinates </w:t>
      </w:r>
      <w:r w:rsidR="00B44F02">
        <w:t>the</w:t>
      </w:r>
      <w:r>
        <w:t xml:space="preserve"> programs and all operations of the organization</w:t>
      </w:r>
      <w:r w:rsidR="002D5190">
        <w:t>.  This</w:t>
      </w:r>
      <w:r w:rsidR="002D5190" w:rsidRPr="002D5190">
        <w:t xml:space="preserve"> </w:t>
      </w:r>
      <w:r w:rsidR="002D5190">
        <w:t>includes</w:t>
      </w:r>
      <w:r w:rsidR="00CA6C54">
        <w:t xml:space="preserve"> the management and administration of 1</w:t>
      </w:r>
      <w:r w:rsidR="008A76C2">
        <w:t>,</w:t>
      </w:r>
      <w:r w:rsidR="00CA6C54">
        <w:t>450 Section 8 vouchers, and 1</w:t>
      </w:r>
      <w:r w:rsidR="008A76C2">
        <w:t>,</w:t>
      </w:r>
      <w:r w:rsidR="00CA6C54">
        <w:t xml:space="preserve">053 units, </w:t>
      </w:r>
      <w:r w:rsidR="002D5190">
        <w:t>including</w:t>
      </w:r>
      <w:r w:rsidR="00CA6C54">
        <w:t xml:space="preserve"> family, elderly</w:t>
      </w:r>
      <w:r w:rsidR="002717C1">
        <w:t>,</w:t>
      </w:r>
      <w:r w:rsidR="00CA6C54">
        <w:t xml:space="preserve"> and handicapped units.  </w:t>
      </w:r>
    </w:p>
    <w:p w14:paraId="45E0616A" w14:textId="77777777" w:rsidR="00CA6C54" w:rsidRDefault="00CA6C54" w:rsidP="00CA6C54">
      <w:pPr>
        <w:pStyle w:val="PlainText"/>
      </w:pPr>
    </w:p>
    <w:p w14:paraId="4C05F048" w14:textId="77777777" w:rsidR="00C96873" w:rsidRDefault="001B30C1" w:rsidP="00CA6C54">
      <w:pPr>
        <w:spacing w:after="0" w:line="240" w:lineRule="auto"/>
      </w:pPr>
      <w:r>
        <w:t>As Executive Director, you will:</w:t>
      </w:r>
    </w:p>
    <w:p w14:paraId="1ADFCCA8" w14:textId="77777777" w:rsidR="001B30C1" w:rsidRDefault="001B30C1" w:rsidP="001B30C1">
      <w:pPr>
        <w:spacing w:after="0" w:line="240" w:lineRule="auto"/>
      </w:pPr>
      <w:bookmarkStart w:id="0" w:name="_GoBack"/>
      <w:bookmarkEnd w:id="0"/>
    </w:p>
    <w:p w14:paraId="16BAFBFC" w14:textId="77777777" w:rsidR="001B30C1" w:rsidRDefault="001B30C1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Promote and guide agency-wide objectives</w:t>
      </w:r>
    </w:p>
    <w:p w14:paraId="1E61B9CE" w14:textId="77777777" w:rsidR="001B30C1" w:rsidRDefault="001B30C1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Provide leadership and administrative policy direction for housing, redevelopment, development, and community programs</w:t>
      </w:r>
    </w:p>
    <w:p w14:paraId="2621E3B6" w14:textId="77777777" w:rsidR="00962F6D" w:rsidRDefault="00962F6D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Oversee development and acquisition initiatives</w:t>
      </w:r>
    </w:p>
    <w:p w14:paraId="7D2988B7" w14:textId="77777777" w:rsidR="001C2523" w:rsidRDefault="001C2523" w:rsidP="001C25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Develop and review all policies affecting the housing </w:t>
      </w:r>
      <w:r w:rsidR="00B44F02">
        <w:t>authority</w:t>
      </w:r>
      <w:r>
        <w:t xml:space="preserve"> including strategic initiatives, econ</w:t>
      </w:r>
      <w:r w:rsidR="00B44F02">
        <w:t>omic feasibility, sound business planning, and management</w:t>
      </w:r>
    </w:p>
    <w:p w14:paraId="3D6EDF40" w14:textId="77777777" w:rsidR="001B30C1" w:rsidRDefault="001B30C1" w:rsidP="001C25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Liaise and partner extensively with </w:t>
      </w:r>
      <w:r w:rsidR="008A76C2">
        <w:t xml:space="preserve">a </w:t>
      </w:r>
      <w:r w:rsidR="001C2523">
        <w:t>variety of stakeholders to address future organizational strategy and positioning in the affordable housing market</w:t>
      </w:r>
    </w:p>
    <w:p w14:paraId="61775D02" w14:textId="77777777" w:rsidR="00962F6D" w:rsidRDefault="00962F6D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Interact with public and clients in order to answer questions and resolve issues</w:t>
      </w:r>
    </w:p>
    <w:p w14:paraId="3B380FDC" w14:textId="77777777" w:rsidR="001B30C1" w:rsidRDefault="001B30C1" w:rsidP="001C25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Supervise staff of 35 </w:t>
      </w:r>
      <w:r w:rsidR="00962F6D">
        <w:t>across 4 divisio</w:t>
      </w:r>
      <w:r w:rsidR="007E3BF8">
        <w:t>ns; Section 8, Occupancy, Home-O</w:t>
      </w:r>
      <w:r w:rsidR="00962F6D">
        <w:t xml:space="preserve">wner </w:t>
      </w:r>
      <w:r w:rsidR="007E3BF8">
        <w:t>R</w:t>
      </w:r>
      <w:r w:rsidR="00962F6D">
        <w:t>ehabilitation, and Finance &amp; Human R</w:t>
      </w:r>
      <w:r>
        <w:t>esources</w:t>
      </w:r>
    </w:p>
    <w:p w14:paraId="70C5479B" w14:textId="77777777" w:rsidR="001C2523" w:rsidRDefault="001C2523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Provide reports and materials to the Board to enable them to maximize the effectiveness of their governance</w:t>
      </w:r>
    </w:p>
    <w:p w14:paraId="5B58F999" w14:textId="77777777" w:rsidR="001C2523" w:rsidRDefault="001C2523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Facilitate strategic planning and economic forecasting processes</w:t>
      </w:r>
    </w:p>
    <w:p w14:paraId="7F6C38D2" w14:textId="77777777" w:rsidR="001C2523" w:rsidRDefault="001C2523" w:rsidP="001C252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Provide and budget for development of new programs to serve organization goals in collaboration with community partners, local </w:t>
      </w:r>
      <w:r w:rsidR="00B44F02">
        <w:t>departments</w:t>
      </w:r>
      <w:r>
        <w:t>, state and federal agencies</w:t>
      </w:r>
    </w:p>
    <w:p w14:paraId="75CCD31C" w14:textId="77777777" w:rsidR="001C2523" w:rsidRDefault="001C2523" w:rsidP="001C2523">
      <w:pPr>
        <w:pStyle w:val="ListParagraph"/>
        <w:numPr>
          <w:ilvl w:val="0"/>
          <w:numId w:val="2"/>
        </w:numPr>
        <w:spacing w:after="0" w:line="240" w:lineRule="auto"/>
      </w:pPr>
      <w:r>
        <w:t>Analyze the feasibility of development projects and oversee integration of new properties into the portfolio</w:t>
      </w:r>
    </w:p>
    <w:p w14:paraId="4DCBDF11" w14:textId="77777777" w:rsidR="001B30C1" w:rsidRDefault="001B30C1" w:rsidP="001B30C1">
      <w:pPr>
        <w:spacing w:after="0" w:line="240" w:lineRule="auto"/>
      </w:pPr>
    </w:p>
    <w:p w14:paraId="21397FCC" w14:textId="21BCA39F" w:rsidR="001B30C1" w:rsidRDefault="008029D2" w:rsidP="001B30C1">
      <w:pPr>
        <w:spacing w:after="0" w:line="240" w:lineRule="auto"/>
      </w:pPr>
      <w:r>
        <w:t>The successful</w:t>
      </w:r>
      <w:r w:rsidR="00CA6C54">
        <w:t xml:space="preserve"> candidate will have/</w:t>
      </w:r>
      <w:r w:rsidR="00962F6D">
        <w:t>demonstrate success in the following:</w:t>
      </w:r>
    </w:p>
    <w:p w14:paraId="35E868D0" w14:textId="77777777" w:rsidR="00CA6C54" w:rsidRDefault="00CA6C54" w:rsidP="00CA6C54">
      <w:pPr>
        <w:pStyle w:val="PlainText"/>
      </w:pPr>
    </w:p>
    <w:p w14:paraId="3009B3C7" w14:textId="77777777" w:rsidR="00CA6C54" w:rsidRDefault="002D5190" w:rsidP="00CA6C54">
      <w:pPr>
        <w:pStyle w:val="ListParagraph"/>
        <w:numPr>
          <w:ilvl w:val="0"/>
          <w:numId w:val="1"/>
        </w:numPr>
        <w:spacing w:after="0" w:line="240" w:lineRule="auto"/>
      </w:pPr>
      <w:r>
        <w:t>Bachelor</w:t>
      </w:r>
      <w:r w:rsidR="008A76C2">
        <w:t>’</w:t>
      </w:r>
      <w:r w:rsidR="00CA6C54">
        <w:t xml:space="preserve">s degree from an accredited 4-year university or college. </w:t>
      </w:r>
    </w:p>
    <w:p w14:paraId="7F42A651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Minimum of 10 years' experience working in real estate development </w:t>
      </w:r>
    </w:p>
    <w:p w14:paraId="3AF36724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Minimum of 5 years' experience working in a leadership role </w:t>
      </w:r>
    </w:p>
    <w:p w14:paraId="26C89158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Minimum of 10 years' experience working in housing, public administration, and community development </w:t>
      </w:r>
    </w:p>
    <w:p w14:paraId="777C9875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Executive management skills </w:t>
      </w:r>
    </w:p>
    <w:p w14:paraId="01F1C941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Public and community relations skills </w:t>
      </w:r>
    </w:p>
    <w:p w14:paraId="33C262C2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Experience managing or handling the finance and accounting administration of fund programs </w:t>
      </w:r>
    </w:p>
    <w:p w14:paraId="43538365" w14:textId="77777777" w:rsidR="00CA6C54" w:rsidRDefault="00CA6C54" w:rsidP="00CA6C54">
      <w:pPr>
        <w:pStyle w:val="PlainText"/>
        <w:numPr>
          <w:ilvl w:val="0"/>
          <w:numId w:val="1"/>
        </w:numPr>
      </w:pPr>
      <w:r>
        <w:t xml:space="preserve">Strong working knowledge of Section 8 housing, LIHTC, and subsidized housing </w:t>
      </w:r>
    </w:p>
    <w:p w14:paraId="75E49F24" w14:textId="77777777" w:rsidR="00CA6C54" w:rsidRDefault="00CA6C54" w:rsidP="00CA6C54">
      <w:pPr>
        <w:pStyle w:val="PlainText"/>
        <w:numPr>
          <w:ilvl w:val="0"/>
          <w:numId w:val="1"/>
        </w:numPr>
      </w:pPr>
      <w:r>
        <w:t>Working knowledge of the Homeowner Rehabilitation Program</w:t>
      </w:r>
    </w:p>
    <w:p w14:paraId="5EBA2608" w14:textId="77777777" w:rsidR="00962F6D" w:rsidRDefault="00802ED3" w:rsidP="001C2523">
      <w:pPr>
        <w:pStyle w:val="ListParagraph"/>
        <w:numPr>
          <w:ilvl w:val="0"/>
          <w:numId w:val="1"/>
        </w:numPr>
        <w:spacing w:after="0" w:line="240" w:lineRule="auto"/>
      </w:pPr>
      <w:r>
        <w:t>Strong w</w:t>
      </w:r>
      <w:r w:rsidR="00962F6D">
        <w:t>orking knowledge of affordable housing programs</w:t>
      </w:r>
      <w:r w:rsidR="00B44F02">
        <w:t>, policies, and procedures</w:t>
      </w:r>
    </w:p>
    <w:p w14:paraId="2651E7C9" w14:textId="77777777" w:rsidR="00962F6D" w:rsidRDefault="00962F6D" w:rsidP="001C2523">
      <w:pPr>
        <w:pStyle w:val="ListParagraph"/>
        <w:numPr>
          <w:ilvl w:val="0"/>
          <w:numId w:val="1"/>
        </w:numPr>
        <w:spacing w:after="0" w:line="240" w:lineRule="auto"/>
      </w:pPr>
      <w:r>
        <w:t>Experience w</w:t>
      </w:r>
      <w:r w:rsidR="00B44F02">
        <w:t>ith development and acquisition principals</w:t>
      </w:r>
    </w:p>
    <w:p w14:paraId="2F35CC8F" w14:textId="77777777" w:rsidR="00962F6D" w:rsidRDefault="00962F6D" w:rsidP="001C2523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Expertise in working across transaction lifecycle</w:t>
      </w:r>
    </w:p>
    <w:p w14:paraId="3DF548D1" w14:textId="77777777" w:rsidR="00962F6D" w:rsidRDefault="00CA6C54" w:rsidP="001C2523">
      <w:pPr>
        <w:pStyle w:val="ListParagraph"/>
        <w:numPr>
          <w:ilvl w:val="0"/>
          <w:numId w:val="1"/>
        </w:numPr>
        <w:spacing w:after="0" w:line="240" w:lineRule="auto"/>
      </w:pPr>
      <w:r>
        <w:t>Strong r</w:t>
      </w:r>
      <w:r w:rsidR="00962F6D">
        <w:t>elationship development and management</w:t>
      </w:r>
      <w:r>
        <w:t xml:space="preserve"> skills</w:t>
      </w:r>
    </w:p>
    <w:p w14:paraId="05F73C9E" w14:textId="77777777" w:rsidR="00962F6D" w:rsidRDefault="00962F6D" w:rsidP="001C2523">
      <w:pPr>
        <w:pStyle w:val="ListParagraph"/>
        <w:numPr>
          <w:ilvl w:val="0"/>
          <w:numId w:val="1"/>
        </w:numPr>
        <w:spacing w:after="0" w:line="240" w:lineRule="auto"/>
      </w:pPr>
      <w:r>
        <w:t>Collaborative leadership style</w:t>
      </w:r>
    </w:p>
    <w:p w14:paraId="78DD1FD5" w14:textId="77777777" w:rsidR="00CA6C54" w:rsidRDefault="00CA6C54" w:rsidP="00B44F02">
      <w:pPr>
        <w:spacing w:after="0" w:line="240" w:lineRule="auto"/>
      </w:pPr>
    </w:p>
    <w:p w14:paraId="561B358C" w14:textId="77777777" w:rsidR="002717C1" w:rsidRDefault="00AD40BA" w:rsidP="002717C1">
      <w:pPr>
        <w:spacing w:after="0" w:line="240" w:lineRule="auto"/>
      </w:pPr>
      <w:r>
        <w:t>Local candidates will b</w:t>
      </w:r>
      <w:r w:rsidR="00CA6C54">
        <w:t xml:space="preserve">e given priority consideration.  </w:t>
      </w:r>
      <w:r w:rsidR="00802ED3">
        <w:t xml:space="preserve"> </w:t>
      </w:r>
      <w:r w:rsidR="00CA6C54">
        <w:t>Candidates</w:t>
      </w:r>
      <w:r w:rsidR="002717C1">
        <w:t xml:space="preserve"> who do not meet the requirements listed above will not</w:t>
      </w:r>
      <w:r w:rsidR="002717C1" w:rsidRPr="002717C1">
        <w:t xml:space="preserve"> </w:t>
      </w:r>
      <w:r w:rsidR="002717C1">
        <w:t>be given priority consideratio</w:t>
      </w:r>
      <w:r w:rsidR="008A76C2">
        <w:t>n.  Out of state candidates or c</w:t>
      </w:r>
      <w:r w:rsidR="002717C1">
        <w:t xml:space="preserve">andidates who do not meet the requirements may </w:t>
      </w:r>
      <w:r w:rsidR="008A76C2">
        <w:t xml:space="preserve">be </w:t>
      </w:r>
      <w:r w:rsidR="002717C1">
        <w:t>considered if a successful local candidate is not identified within 60 days.</w:t>
      </w:r>
    </w:p>
    <w:p w14:paraId="6CE22FC5" w14:textId="77777777" w:rsidR="00CA6C54" w:rsidRDefault="00CA6C54" w:rsidP="00B44F02">
      <w:pPr>
        <w:spacing w:after="0" w:line="240" w:lineRule="auto"/>
      </w:pPr>
    </w:p>
    <w:p w14:paraId="3C4F98B2" w14:textId="77777777" w:rsidR="00AD40BA" w:rsidRDefault="00802ED3" w:rsidP="00B44F02">
      <w:pPr>
        <w:spacing w:after="0" w:line="240" w:lineRule="auto"/>
      </w:pPr>
      <w:r>
        <w:t xml:space="preserve">Salary </w:t>
      </w:r>
      <w:r w:rsidR="00AD40BA">
        <w:t>commensurate with experience</w:t>
      </w:r>
      <w:r w:rsidR="007E3BF8">
        <w:t>.</w:t>
      </w:r>
    </w:p>
    <w:p w14:paraId="25781367" w14:textId="11AC1382" w:rsidR="00A5103D" w:rsidRDefault="00A5103D" w:rsidP="00B44F02">
      <w:pPr>
        <w:spacing w:after="0" w:line="240" w:lineRule="auto"/>
      </w:pPr>
    </w:p>
    <w:p w14:paraId="3EB71BA3" w14:textId="07CDC526" w:rsidR="00A5103D" w:rsidRDefault="00A5103D" w:rsidP="00B44F02">
      <w:pPr>
        <w:spacing w:after="0" w:line="240" w:lineRule="auto"/>
      </w:pPr>
      <w:r>
        <w:t>Applications should be submitted by May 26, 2016.</w:t>
      </w:r>
    </w:p>
    <w:p w14:paraId="1CD3F651" w14:textId="2FDFA711" w:rsidR="008029D2" w:rsidRDefault="008029D2" w:rsidP="00B44F02">
      <w:pPr>
        <w:spacing w:after="0" w:line="240" w:lineRule="auto"/>
      </w:pPr>
    </w:p>
    <w:p w14:paraId="60336CBE" w14:textId="2D9DE6BC" w:rsidR="008029D2" w:rsidRDefault="008029D2" w:rsidP="00B44F02">
      <w:pPr>
        <w:spacing w:after="0" w:line="240" w:lineRule="auto"/>
        <w:rPr>
          <w:rFonts w:cs="Arial"/>
          <w:color w:val="5B9BD5" w:themeColor="accent1"/>
        </w:rPr>
      </w:pPr>
      <w:r w:rsidRPr="008029D2">
        <w:rPr>
          <w:rFonts w:cs="Arial"/>
          <w:color w:val="555555"/>
        </w:rPr>
        <w:t>Submit cover letter and resume to: 361 Services, Inc., Attention: Aimee Nelson, 1401 Seventeenth Street, Suite 600, Denver, CO  80202, Re: JCHA Search. Email:</w:t>
      </w:r>
      <w:r w:rsidRPr="008029D2">
        <w:rPr>
          <w:rFonts w:cs="Arial"/>
          <w:color w:val="5B9BD5" w:themeColor="accent1"/>
        </w:rPr>
        <w:t>anelson@361services.com.</w:t>
      </w:r>
    </w:p>
    <w:p w14:paraId="34795425" w14:textId="77777777" w:rsidR="00A5103D" w:rsidRDefault="00A5103D" w:rsidP="00B44F02">
      <w:pPr>
        <w:spacing w:after="0" w:line="240" w:lineRule="auto"/>
        <w:rPr>
          <w:rFonts w:cs="Arial"/>
          <w:color w:val="5B9BD5" w:themeColor="accent1"/>
        </w:rPr>
      </w:pPr>
    </w:p>
    <w:p w14:paraId="276FCB07" w14:textId="6A5DA461" w:rsidR="00A5103D" w:rsidRPr="008029D2" w:rsidRDefault="00A5103D" w:rsidP="00B44F02">
      <w:pPr>
        <w:spacing w:after="0" w:line="240" w:lineRule="auto"/>
      </w:pPr>
      <w:r>
        <w:t>Jefferson County Housing Authority is an Equal Opportunity and Affirmative Action Employer</w:t>
      </w:r>
    </w:p>
    <w:sectPr w:rsidR="00A5103D" w:rsidRPr="0080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041"/>
    <w:multiLevelType w:val="hybridMultilevel"/>
    <w:tmpl w:val="9CB0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4166"/>
    <w:multiLevelType w:val="hybridMultilevel"/>
    <w:tmpl w:val="3920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C1"/>
    <w:rsid w:val="001B30C1"/>
    <w:rsid w:val="001C2523"/>
    <w:rsid w:val="002717C1"/>
    <w:rsid w:val="002D5190"/>
    <w:rsid w:val="007E3BF8"/>
    <w:rsid w:val="008029D2"/>
    <w:rsid w:val="00802ED3"/>
    <w:rsid w:val="008A76C2"/>
    <w:rsid w:val="00962F6D"/>
    <w:rsid w:val="00A5103D"/>
    <w:rsid w:val="00AD40BA"/>
    <w:rsid w:val="00B44F02"/>
    <w:rsid w:val="00B9710F"/>
    <w:rsid w:val="00C477CB"/>
    <w:rsid w:val="00C96873"/>
    <w:rsid w:val="00CA6C54"/>
    <w:rsid w:val="00D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A307"/>
  <w15:chartTrackingRefBased/>
  <w15:docId w15:val="{758721E3-0073-433F-AE10-7F2FC5E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52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2523"/>
  </w:style>
  <w:style w:type="paragraph" w:styleId="NormalWeb">
    <w:name w:val="Normal (Web)"/>
    <w:basedOn w:val="Normal"/>
    <w:uiPriority w:val="99"/>
    <w:semiHidden/>
    <w:unhideWhenUsed/>
    <w:rsid w:val="00B4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F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6C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6C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ha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1A08B.D3DC3F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6F3E366E5394B9074066DC8F6F5E8" ma:contentTypeVersion="0" ma:contentTypeDescription="Create a new document." ma:contentTypeScope="" ma:versionID="65ca1995ede065178ad45c620ab427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82EEB4-AC06-409E-B748-43C1F5D16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1AA9E-3A04-4D64-BC95-BCA3103DB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313FF9-14D4-475D-AA67-B5D2D67A6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Petrie</dc:creator>
  <cp:keywords/>
  <dc:description/>
  <cp:lastModifiedBy>Aimee Nelson</cp:lastModifiedBy>
  <cp:revision>2</cp:revision>
  <cp:lastPrinted>2016-04-21T19:41:00Z</cp:lastPrinted>
  <dcterms:created xsi:type="dcterms:W3CDTF">2016-04-27T19:54:00Z</dcterms:created>
  <dcterms:modified xsi:type="dcterms:W3CDTF">2016-04-27T19:54:00Z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0x01010070B6F3E366E5394B9074066DC8F6F5E8</vt:lpwstr>
  </property>
</Properties>
</file>