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26508C94" w:rsidR="00E738A5" w:rsidRPr="005D2969" w:rsidRDefault="000B2BAE" w:rsidP="005D2969">
      <w:pPr>
        <w:pStyle w:val="NoSpacing"/>
        <w:jc w:val="center"/>
        <w:rPr>
          <w:b/>
          <w:u w:val="single"/>
        </w:rPr>
      </w:pPr>
      <w:r>
        <w:rPr>
          <w:b/>
          <w:u w:val="single"/>
        </w:rPr>
        <w:t>M</w:t>
      </w:r>
      <w:r w:rsidR="00476554" w:rsidRPr="005D2969">
        <w:rPr>
          <w:b/>
          <w:u w:val="single"/>
        </w:rPr>
        <w:t>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1B4DF710" w:rsidR="00476554" w:rsidRDefault="004E2174" w:rsidP="005D2969">
      <w:pPr>
        <w:pStyle w:val="NoSpacing"/>
        <w:jc w:val="center"/>
        <w:rPr>
          <w:b/>
        </w:rPr>
      </w:pPr>
      <w:r>
        <w:rPr>
          <w:b/>
        </w:rPr>
        <w:t xml:space="preserve">Board Meeting of </w:t>
      </w:r>
      <w:r w:rsidR="0008159C">
        <w:rPr>
          <w:b/>
        </w:rPr>
        <w:t>February 19</w:t>
      </w:r>
      <w:r w:rsidR="0063238C">
        <w:rPr>
          <w:b/>
        </w:rPr>
        <w:t>, 2019</w:t>
      </w:r>
    </w:p>
    <w:p w14:paraId="24E52C58" w14:textId="54889F2C" w:rsidR="004E2174" w:rsidRPr="005D2969" w:rsidRDefault="004E2174" w:rsidP="005D2969">
      <w:pPr>
        <w:pStyle w:val="NoSpacing"/>
        <w:jc w:val="center"/>
        <w:rPr>
          <w:b/>
        </w:rPr>
      </w:pPr>
      <w:r>
        <w:rPr>
          <w:b/>
        </w:rPr>
        <w:t>9:30 – 11:</w:t>
      </w:r>
      <w:r w:rsidR="00E5293C">
        <w:rPr>
          <w:b/>
        </w:rPr>
        <w:t>0</w:t>
      </w:r>
      <w:r>
        <w:rPr>
          <w:b/>
        </w:rPr>
        <w:t>0 am</w:t>
      </w:r>
    </w:p>
    <w:p w14:paraId="06E2E117" w14:textId="77777777" w:rsidR="00476554" w:rsidRDefault="00476554" w:rsidP="00476554">
      <w:pPr>
        <w:spacing w:line="240" w:lineRule="auto"/>
        <w:jc w:val="center"/>
        <w:rPr>
          <w:b/>
        </w:rPr>
      </w:pPr>
    </w:p>
    <w:p w14:paraId="48E1EDBC" w14:textId="77777777" w:rsidR="00A62EE6" w:rsidRPr="00141C9F" w:rsidRDefault="00D86D80" w:rsidP="00A62EE6">
      <w:pPr>
        <w:pStyle w:val="ListParagraph"/>
        <w:numPr>
          <w:ilvl w:val="0"/>
          <w:numId w:val="27"/>
        </w:numPr>
        <w:spacing w:after="0" w:line="240" w:lineRule="auto"/>
        <w:rPr>
          <w:b/>
        </w:rPr>
      </w:pPr>
      <w:r>
        <w:rPr>
          <w:b/>
        </w:rPr>
        <w:t>Welcome and Call to Order</w:t>
      </w:r>
    </w:p>
    <w:p w14:paraId="1E6A143C" w14:textId="66364D1D"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8923D4">
        <w:tc>
          <w:tcPr>
            <w:tcW w:w="3116" w:type="dxa"/>
          </w:tcPr>
          <w:p w14:paraId="4D3A3754" w14:textId="77777777" w:rsidR="00365201" w:rsidRDefault="00365201" w:rsidP="00365201">
            <w:r>
              <w:t>Troy Gladwell</w:t>
            </w:r>
          </w:p>
        </w:tc>
        <w:tc>
          <w:tcPr>
            <w:tcW w:w="3117" w:type="dxa"/>
          </w:tcPr>
          <w:p w14:paraId="4D6964D6" w14:textId="16661DFE" w:rsidR="00365201" w:rsidRDefault="00CD02C2" w:rsidP="00365201">
            <w:r>
              <w:t>Lori Rosendahl</w:t>
            </w:r>
          </w:p>
        </w:tc>
        <w:tc>
          <w:tcPr>
            <w:tcW w:w="3117" w:type="dxa"/>
            <w:shd w:val="clear" w:color="auto" w:fill="auto"/>
          </w:tcPr>
          <w:p w14:paraId="5F4E3EFB" w14:textId="0075EE66" w:rsidR="00365201" w:rsidRDefault="008923D4" w:rsidP="00365201">
            <w:r>
              <w:t>Daniel Murray</w:t>
            </w:r>
            <w:r w:rsidR="00CB4A00">
              <w:t xml:space="preserve"> (phone)</w:t>
            </w:r>
          </w:p>
        </w:tc>
      </w:tr>
      <w:tr w:rsidR="0008159C" w14:paraId="589226B1" w14:textId="77777777" w:rsidTr="00CD02C2">
        <w:tc>
          <w:tcPr>
            <w:tcW w:w="3116" w:type="dxa"/>
          </w:tcPr>
          <w:p w14:paraId="562D2ABC" w14:textId="06F641FA" w:rsidR="0008159C" w:rsidRDefault="0008159C" w:rsidP="0008159C">
            <w:r>
              <w:t>Joan Smith</w:t>
            </w:r>
          </w:p>
        </w:tc>
        <w:tc>
          <w:tcPr>
            <w:tcW w:w="3117" w:type="dxa"/>
          </w:tcPr>
          <w:p w14:paraId="1DCD5FE4" w14:textId="32A26712" w:rsidR="0008159C" w:rsidRDefault="0008159C" w:rsidP="0008159C">
            <w:r>
              <w:t>Zach Guerin</w:t>
            </w:r>
          </w:p>
        </w:tc>
        <w:tc>
          <w:tcPr>
            <w:tcW w:w="3117" w:type="dxa"/>
          </w:tcPr>
          <w:p w14:paraId="6AE46F63" w14:textId="758474FD" w:rsidR="0008159C" w:rsidRPr="0063430C" w:rsidRDefault="0008159C" w:rsidP="0008159C">
            <w:r>
              <w:t>Carol McGrath (phone)</w:t>
            </w:r>
          </w:p>
        </w:tc>
      </w:tr>
      <w:tr w:rsidR="0008159C" w14:paraId="2CFAD4C6" w14:textId="77777777" w:rsidTr="00CD02C2">
        <w:tc>
          <w:tcPr>
            <w:tcW w:w="3116" w:type="dxa"/>
          </w:tcPr>
          <w:p w14:paraId="79E34CB5" w14:textId="1155D5C8" w:rsidR="0008159C" w:rsidRDefault="0008159C" w:rsidP="0008159C">
            <w:r>
              <w:t>Duane Hopkins (phone)</w:t>
            </w:r>
          </w:p>
        </w:tc>
        <w:tc>
          <w:tcPr>
            <w:tcW w:w="3117" w:type="dxa"/>
          </w:tcPr>
          <w:p w14:paraId="2002B7FD" w14:textId="1B58F0B6" w:rsidR="0008159C" w:rsidRDefault="0008159C" w:rsidP="0008159C">
            <w:r>
              <w:t xml:space="preserve">Emily Sander </w:t>
            </w:r>
          </w:p>
        </w:tc>
        <w:tc>
          <w:tcPr>
            <w:tcW w:w="3117" w:type="dxa"/>
          </w:tcPr>
          <w:p w14:paraId="23591EAF" w14:textId="1D3594C4" w:rsidR="0008159C" w:rsidRDefault="0008159C" w:rsidP="0008159C"/>
        </w:tc>
      </w:tr>
      <w:tr w:rsidR="0008159C" w14:paraId="7C9830DF" w14:textId="77777777" w:rsidTr="00CD02C2">
        <w:tc>
          <w:tcPr>
            <w:tcW w:w="3116" w:type="dxa"/>
          </w:tcPr>
          <w:p w14:paraId="2DC1886C" w14:textId="5288A3E9" w:rsidR="0008159C" w:rsidRDefault="0008159C" w:rsidP="0008159C">
            <w:r>
              <w:t>Tami Fischer (phone)</w:t>
            </w:r>
          </w:p>
        </w:tc>
        <w:tc>
          <w:tcPr>
            <w:tcW w:w="3117" w:type="dxa"/>
          </w:tcPr>
          <w:p w14:paraId="749B5E90" w14:textId="3E17416C" w:rsidR="0008159C" w:rsidRDefault="0008159C" w:rsidP="0008159C">
            <w:r>
              <w:t>Ted Ortiviz (phone)</w:t>
            </w:r>
          </w:p>
        </w:tc>
        <w:tc>
          <w:tcPr>
            <w:tcW w:w="3117" w:type="dxa"/>
          </w:tcPr>
          <w:p w14:paraId="0787B785" w14:textId="2B98F673" w:rsidR="0008159C" w:rsidRDefault="0008159C" w:rsidP="0008159C"/>
        </w:tc>
      </w:tr>
      <w:tr w:rsidR="0008159C" w14:paraId="5FEAA7F8" w14:textId="77777777" w:rsidTr="00CD02C2">
        <w:tc>
          <w:tcPr>
            <w:tcW w:w="3116" w:type="dxa"/>
          </w:tcPr>
          <w:p w14:paraId="7597C6C1" w14:textId="003829F8" w:rsidR="0008159C" w:rsidRDefault="0008159C" w:rsidP="0008159C">
            <w:proofErr w:type="spellStart"/>
            <w:r>
              <w:t>Massouda</w:t>
            </w:r>
            <w:proofErr w:type="spellEnd"/>
            <w:r>
              <w:t xml:space="preserve"> Omar (phone)</w:t>
            </w:r>
          </w:p>
        </w:tc>
        <w:tc>
          <w:tcPr>
            <w:tcW w:w="3117" w:type="dxa"/>
          </w:tcPr>
          <w:p w14:paraId="5AB0E21B" w14:textId="3ACD1DC9" w:rsidR="0008159C" w:rsidRDefault="0008159C" w:rsidP="0008159C">
            <w:r>
              <w:t>Julie Brewen (phone)</w:t>
            </w:r>
          </w:p>
        </w:tc>
        <w:tc>
          <w:tcPr>
            <w:tcW w:w="3117" w:type="dxa"/>
          </w:tcPr>
          <w:p w14:paraId="4EDF19B9" w14:textId="26336C0D" w:rsidR="0008159C" w:rsidRDefault="0008159C" w:rsidP="0008159C"/>
        </w:tc>
      </w:tr>
    </w:tbl>
    <w:p w14:paraId="79637D1F" w14:textId="77777777" w:rsidR="00A83D92" w:rsidRDefault="00A83D92" w:rsidP="005120DD">
      <w:pPr>
        <w:spacing w:after="0" w:line="240" w:lineRule="auto"/>
      </w:pPr>
    </w:p>
    <w:p w14:paraId="78C41534" w14:textId="53AE34E8"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 xml:space="preserve">val of Minutes from </w:t>
      </w:r>
      <w:r w:rsidR="00C92570">
        <w:rPr>
          <w:b/>
        </w:rPr>
        <w:t>January 15, 2019</w:t>
      </w:r>
    </w:p>
    <w:p w14:paraId="48FEDD6A" w14:textId="2A8AA79F" w:rsidR="005438D2" w:rsidRDefault="0008159C" w:rsidP="00DE48B0">
      <w:pPr>
        <w:spacing w:after="0" w:line="240" w:lineRule="auto"/>
        <w:ind w:left="720"/>
      </w:pPr>
      <w:r>
        <w:t>Zach Guerin</w:t>
      </w:r>
      <w:r w:rsidR="00282831">
        <w:t xml:space="preserve"> </w:t>
      </w:r>
      <w:r w:rsidR="00365201">
        <w:t xml:space="preserve">made a motion to approve the meeting minutes; seconded by </w:t>
      </w:r>
      <w:r>
        <w:t>Joan Smith</w:t>
      </w:r>
      <w:r w:rsidR="00365201">
        <w:t>.</w:t>
      </w:r>
      <w:r w:rsidR="004E6CB9">
        <w:t xml:space="preserve"> All in favor.</w:t>
      </w:r>
      <w:r w:rsidR="005438D2" w:rsidRPr="00673C09">
        <w:tab/>
      </w:r>
      <w:r w:rsidR="005438D2" w:rsidRPr="00673C09">
        <w:tab/>
      </w:r>
      <w:r w:rsidR="00A83ED2" w:rsidRPr="00673C09">
        <w:tab/>
      </w:r>
      <w:r w:rsidR="00A83ED2" w:rsidRPr="00673C09">
        <w:tab/>
      </w:r>
    </w:p>
    <w:p w14:paraId="1BD71A83" w14:textId="77777777" w:rsidR="00E905DC" w:rsidRPr="00673C09" w:rsidRDefault="00E905DC" w:rsidP="005120DD">
      <w:pPr>
        <w:spacing w:after="0" w:line="240" w:lineRule="auto"/>
      </w:pPr>
    </w:p>
    <w:p w14:paraId="7480F7EF" w14:textId="7411D178" w:rsidR="00A83D92" w:rsidRPr="00A83D92" w:rsidRDefault="00E905DC" w:rsidP="008D1D7B">
      <w:pPr>
        <w:pStyle w:val="ListParagraph"/>
        <w:numPr>
          <w:ilvl w:val="0"/>
          <w:numId w:val="27"/>
        </w:numPr>
        <w:spacing w:after="0" w:line="240" w:lineRule="auto"/>
        <w:rPr>
          <w:b/>
        </w:rPr>
      </w:pPr>
      <w:r>
        <w:rPr>
          <w:b/>
        </w:rPr>
        <w:t>President’s Report – Troy Gladwell</w:t>
      </w:r>
    </w:p>
    <w:p w14:paraId="304C7F41" w14:textId="584039E1" w:rsidR="00E905DC" w:rsidRDefault="0008159C" w:rsidP="0008159C">
      <w:pPr>
        <w:spacing w:after="0" w:line="240" w:lineRule="auto"/>
        <w:ind w:left="720"/>
      </w:pPr>
      <w:r w:rsidRPr="00FA3C3B">
        <w:rPr>
          <w:u w:val="single"/>
        </w:rPr>
        <w:t>Legislator of the Year Award</w:t>
      </w:r>
      <w:r>
        <w:t xml:space="preserve">- Troy suggested </w:t>
      </w:r>
      <w:proofErr w:type="spellStart"/>
      <w:r>
        <w:t>CoNAHRO</w:t>
      </w:r>
      <w:proofErr w:type="spellEnd"/>
      <w:r>
        <w:t xml:space="preserve"> give Senator Bennett an award</w:t>
      </w:r>
      <w:r w:rsidR="00572EAA">
        <w:t xml:space="preserve"> at the annual conference</w:t>
      </w:r>
      <w:r>
        <w:t>. Everyone agreed it would be a good idea. Dave will draft a letter and send it to Troy for signing and forward to Bennet. We’ll suggest he accept the award at the Vail conference or perhaps send a</w:t>
      </w:r>
      <w:r w:rsidR="00572EAA">
        <w:t>n acceptance</w:t>
      </w:r>
      <w:r>
        <w:t xml:space="preserve"> video.</w:t>
      </w:r>
    </w:p>
    <w:p w14:paraId="699BD6C1" w14:textId="0323D5C8" w:rsidR="0008159C" w:rsidRDefault="008F10D6" w:rsidP="0008159C">
      <w:pPr>
        <w:spacing w:after="0" w:line="240" w:lineRule="auto"/>
        <w:ind w:left="720"/>
      </w:pPr>
      <w:r w:rsidRPr="008F10D6">
        <w:rPr>
          <w:u w:val="single"/>
        </w:rPr>
        <w:t xml:space="preserve">Congresswoman </w:t>
      </w:r>
      <w:proofErr w:type="spellStart"/>
      <w:r w:rsidRPr="008F10D6">
        <w:rPr>
          <w:u w:val="single"/>
        </w:rPr>
        <w:t>Zenzinger</w:t>
      </w:r>
      <w:proofErr w:type="spellEnd"/>
      <w:r>
        <w:t>- Arvada state representative interested in affordable housing issues and housing trust fund. Troy will work will Lori Rosendahl to investigate creating legislation.</w:t>
      </w:r>
    </w:p>
    <w:p w14:paraId="491A5883" w14:textId="77777777" w:rsidR="002956CD" w:rsidRDefault="008F10D6" w:rsidP="0008159C">
      <w:pPr>
        <w:spacing w:after="0" w:line="240" w:lineRule="auto"/>
        <w:ind w:left="720"/>
      </w:pPr>
      <w:r>
        <w:rPr>
          <w:u w:val="single"/>
        </w:rPr>
        <w:t>Governor Polis Outreach</w:t>
      </w:r>
      <w:r w:rsidRPr="008F10D6">
        <w:t>-</w:t>
      </w:r>
      <w:r>
        <w:t xml:space="preserve"> Troy has selected Julie Brewen, Betsey Martens</w:t>
      </w:r>
      <w:r w:rsidR="002956CD">
        <w:t xml:space="preserve">, </w:t>
      </w:r>
      <w:r>
        <w:t>Peter Lifari</w:t>
      </w:r>
      <w:r w:rsidR="002956CD">
        <w:t xml:space="preserve"> and himself</w:t>
      </w:r>
      <w:r>
        <w:t xml:space="preserve"> to be part of a</w:t>
      </w:r>
      <w:r w:rsidR="002956CD">
        <w:t xml:space="preserve"> committee to discuss ways to reach out to the new governor to increase his focus on affordable housing issues. Dave will set up an initial conference call for the group.</w:t>
      </w:r>
    </w:p>
    <w:p w14:paraId="4E7D15C8" w14:textId="18C377AA" w:rsidR="002956CD" w:rsidRDefault="002956CD" w:rsidP="0008159C">
      <w:pPr>
        <w:spacing w:after="0" w:line="240" w:lineRule="auto"/>
        <w:ind w:left="720"/>
      </w:pPr>
      <w:r>
        <w:rPr>
          <w:u w:val="single"/>
        </w:rPr>
        <w:t>New HUD Representative</w:t>
      </w:r>
      <w:r w:rsidRPr="002956CD">
        <w:t>-</w:t>
      </w:r>
      <w:r>
        <w:t xml:space="preserve"> Lori Rosendahl mentioned that Evelyn </w:t>
      </w:r>
      <w:proofErr w:type="spellStart"/>
      <w:r>
        <w:t>Lumm</w:t>
      </w:r>
      <w:proofErr w:type="spellEnd"/>
      <w:r>
        <w:t xml:space="preserve"> is a new Denver office representative and suggested we do a “meet and greet” for Board Members and E</w:t>
      </w:r>
      <w:r w:rsidR="00572EAA">
        <w:t>xecutive Directors at</w:t>
      </w:r>
      <w:r>
        <w:t xml:space="preserve"> the Vail conference. We will schedule this for Thursday, May 16 from 4:45- 5:30</w:t>
      </w:r>
      <w:r w:rsidR="00572EAA">
        <w:t xml:space="preserve"> (before the </w:t>
      </w:r>
      <w:proofErr w:type="gramStart"/>
      <w:r w:rsidR="00572EAA">
        <w:t>banquet)</w:t>
      </w:r>
      <w:r>
        <w:t xml:space="preserve">  in</w:t>
      </w:r>
      <w:proofErr w:type="gramEnd"/>
      <w:r>
        <w:t xml:space="preserve"> the bar area of the Vail Marriott. Dave will send out Outlook invites.</w:t>
      </w:r>
    </w:p>
    <w:p w14:paraId="10CD1E4B" w14:textId="15218AA3" w:rsidR="008F10D6" w:rsidRDefault="002956CD" w:rsidP="0008159C">
      <w:pPr>
        <w:spacing w:after="0" w:line="240" w:lineRule="auto"/>
        <w:ind w:left="720"/>
      </w:pPr>
      <w:proofErr w:type="spellStart"/>
      <w:r>
        <w:rPr>
          <w:u w:val="single"/>
        </w:rPr>
        <w:t>CoNAHRO</w:t>
      </w:r>
      <w:proofErr w:type="spellEnd"/>
      <w:r>
        <w:rPr>
          <w:u w:val="single"/>
        </w:rPr>
        <w:t xml:space="preserve"> Board Elections</w:t>
      </w:r>
      <w:r w:rsidRPr="002956CD">
        <w:t>-</w:t>
      </w:r>
      <w:r>
        <w:t xml:space="preserve"> Troy indicated that he will be setting up an election committee of five people to work on identifying who wants to run for the 2019-2021 Board of Directors. Lori Rosendahl and Emily Sander volunteered to be part of the committee. Troy will work on recruiting others.</w:t>
      </w:r>
      <w:r w:rsidR="008F10D6">
        <w:t xml:space="preserve"> </w:t>
      </w:r>
    </w:p>
    <w:p w14:paraId="42D05127" w14:textId="532DA7DF" w:rsidR="002956CD" w:rsidRDefault="002956CD" w:rsidP="0008159C">
      <w:pPr>
        <w:spacing w:after="0" w:line="240" w:lineRule="auto"/>
        <w:ind w:left="720"/>
      </w:pPr>
      <w:r>
        <w:rPr>
          <w:u w:val="single"/>
        </w:rPr>
        <w:t>Rick Garcia Invitation to Conference</w:t>
      </w:r>
      <w:proofErr w:type="gramStart"/>
      <w:r w:rsidRPr="002956CD">
        <w:t>-</w:t>
      </w:r>
      <w:r>
        <w:t xml:space="preserve">  The</w:t>
      </w:r>
      <w:proofErr w:type="gramEnd"/>
      <w:r>
        <w:t xml:space="preserve"> group agreed that we should extend an invitation to </w:t>
      </w:r>
      <w:r w:rsidR="00572EAA">
        <w:t xml:space="preserve">new DOLA Director, </w:t>
      </w:r>
      <w:r>
        <w:t>Rick Garcia</w:t>
      </w:r>
      <w:r w:rsidR="00572EAA">
        <w:t>,</w:t>
      </w:r>
      <w:r>
        <w:t xml:space="preserve"> to attend the conference in Vail.</w:t>
      </w:r>
    </w:p>
    <w:p w14:paraId="19C2A263" w14:textId="2CB66929" w:rsidR="002956CD" w:rsidRPr="00A83D92" w:rsidRDefault="002956CD" w:rsidP="0008159C">
      <w:pPr>
        <w:spacing w:after="0" w:line="240" w:lineRule="auto"/>
        <w:ind w:left="720"/>
      </w:pPr>
      <w:r>
        <w:rPr>
          <w:u w:val="single"/>
        </w:rPr>
        <w:t>New Directors</w:t>
      </w:r>
      <w:r w:rsidRPr="002956CD">
        <w:t>-</w:t>
      </w:r>
      <w:r>
        <w:t xml:space="preserve"> Troy indicated he would be reaching out to agencies with new Executive Directors including Loveland</w:t>
      </w:r>
      <w:r w:rsidR="000400F2">
        <w:t xml:space="preserve"> and Longmont.</w:t>
      </w:r>
    </w:p>
    <w:p w14:paraId="7B93E918" w14:textId="49345070" w:rsidR="000400F2" w:rsidRPr="00572EAA" w:rsidRDefault="009C4ECC" w:rsidP="00572EAA">
      <w:pPr>
        <w:pStyle w:val="ListParagraph"/>
        <w:numPr>
          <w:ilvl w:val="0"/>
          <w:numId w:val="27"/>
        </w:numPr>
        <w:spacing w:after="0" w:line="240" w:lineRule="auto"/>
        <w:rPr>
          <w:b/>
        </w:rPr>
      </w:pPr>
      <w:r w:rsidRPr="0063238C">
        <w:rPr>
          <w:b/>
        </w:rPr>
        <w:t>Financial Report</w:t>
      </w:r>
      <w:r w:rsidR="00E875E4" w:rsidRPr="0063238C">
        <w:rPr>
          <w:b/>
        </w:rPr>
        <w:t>-</w:t>
      </w:r>
      <w:r w:rsidR="009D3208" w:rsidRPr="0063238C">
        <w:rPr>
          <w:b/>
        </w:rPr>
        <w:t>YTD Financials</w:t>
      </w:r>
      <w:r w:rsidR="00641CF2" w:rsidRPr="0063238C">
        <w:rPr>
          <w:b/>
        </w:rPr>
        <w:t>-</w:t>
      </w:r>
      <w:r w:rsidR="009D3208">
        <w:t xml:space="preserve"> </w:t>
      </w:r>
      <w:r w:rsidR="002C207B">
        <w:t xml:space="preserve">Carol </w:t>
      </w:r>
      <w:r w:rsidR="00BC363E">
        <w:t xml:space="preserve">McGrath </w:t>
      </w:r>
      <w:r w:rsidR="008923D4">
        <w:t>reported that</w:t>
      </w:r>
      <w:r w:rsidR="00641CF2">
        <w:t xml:space="preserve"> the cash balance of all accounts is $</w:t>
      </w:r>
      <w:r w:rsidR="000400F2">
        <w:t>76,516</w:t>
      </w:r>
      <w:r w:rsidR="00641CF2">
        <w:t xml:space="preserve"> through </w:t>
      </w:r>
      <w:r w:rsidR="000400F2">
        <w:t>January</w:t>
      </w:r>
      <w:r w:rsidR="0033167C">
        <w:t xml:space="preserve"> 31</w:t>
      </w:r>
      <w:r w:rsidR="00641CF2">
        <w:t>, 2018. YTD</w:t>
      </w:r>
      <w:r w:rsidR="000400F2">
        <w:t xml:space="preserve"> net</w:t>
      </w:r>
      <w:r w:rsidR="00641CF2">
        <w:t xml:space="preserve"> income is </w:t>
      </w:r>
      <w:r w:rsidR="000400F2">
        <w:t xml:space="preserve">-$8903 </w:t>
      </w:r>
      <w:r w:rsidR="00641CF2">
        <w:t>against</w:t>
      </w:r>
      <w:r w:rsidR="000400F2">
        <w:t xml:space="preserve"> a budgeted amount of -$5450</w:t>
      </w:r>
      <w:r w:rsidR="00641CF2">
        <w:t xml:space="preserve">. </w:t>
      </w:r>
      <w:r w:rsidR="00641CF2">
        <w:br/>
      </w:r>
      <w:r w:rsidR="00641CF2">
        <w:lastRenderedPageBreak/>
        <w:br/>
      </w:r>
      <w:r w:rsidR="000400F2" w:rsidRPr="000400F2">
        <w:t xml:space="preserve">Carol also reported that </w:t>
      </w:r>
      <w:r w:rsidR="00572EAA">
        <w:t>she</w:t>
      </w:r>
      <w:r w:rsidR="000400F2" w:rsidRPr="000400F2">
        <w:t xml:space="preserve"> would not be doing an audit for 2018 based on a previous Board decision.</w:t>
      </w:r>
      <w:r w:rsidR="000400F2">
        <w:br/>
      </w:r>
      <w:r w:rsidR="000400F2">
        <w:br/>
        <w:t>Lori Rosendahl motioned for approval of the financial report, seconded by Zach Guerin. All approved.</w:t>
      </w:r>
    </w:p>
    <w:p w14:paraId="622BCA33" w14:textId="77777777" w:rsidR="000400F2" w:rsidRPr="000400F2" w:rsidRDefault="000400F2" w:rsidP="000400F2">
      <w:pPr>
        <w:pStyle w:val="ListParagraph"/>
        <w:spacing w:after="0" w:line="240" w:lineRule="auto"/>
        <w:rPr>
          <w:b/>
        </w:rPr>
      </w:pPr>
    </w:p>
    <w:p w14:paraId="24C34BBE" w14:textId="77777777" w:rsidR="005F4FE2" w:rsidRDefault="005F4FE2" w:rsidP="001F11AE">
      <w:pPr>
        <w:spacing w:after="0" w:line="240" w:lineRule="auto"/>
      </w:pPr>
    </w:p>
    <w:p w14:paraId="2ABE6E8B" w14:textId="68A4BEA6" w:rsidR="00E92F70" w:rsidRPr="0063238C" w:rsidRDefault="00E92F70" w:rsidP="00030741">
      <w:pPr>
        <w:pStyle w:val="ListParagraph"/>
        <w:numPr>
          <w:ilvl w:val="0"/>
          <w:numId w:val="27"/>
        </w:numPr>
        <w:spacing w:after="0" w:line="240" w:lineRule="auto"/>
        <w:rPr>
          <w:b/>
        </w:rPr>
      </w:pPr>
      <w:r w:rsidRPr="0063238C">
        <w:rPr>
          <w:b/>
        </w:rPr>
        <w:t>Old Business Updates</w:t>
      </w:r>
    </w:p>
    <w:p w14:paraId="2EA22BE4" w14:textId="346EB5BB" w:rsidR="0062282C" w:rsidRPr="00BA0590" w:rsidRDefault="00CA07A4" w:rsidP="009D3208">
      <w:pPr>
        <w:pStyle w:val="ListParagraph"/>
        <w:numPr>
          <w:ilvl w:val="0"/>
          <w:numId w:val="39"/>
        </w:numPr>
        <w:spacing w:after="0" w:line="240" w:lineRule="auto"/>
      </w:pPr>
      <w:r w:rsidRPr="009D3208">
        <w:rPr>
          <w:b/>
        </w:rPr>
        <w:t>D</w:t>
      </w:r>
      <w:r w:rsidR="0062282C" w:rsidRPr="009D3208">
        <w:rPr>
          <w:b/>
        </w:rPr>
        <w:t xml:space="preserve">OH Developer’s Working Group </w:t>
      </w:r>
      <w:r w:rsidR="005B7F2C" w:rsidRPr="009D3208">
        <w:rPr>
          <w:b/>
        </w:rPr>
        <w:t>–</w:t>
      </w:r>
      <w:r w:rsidR="00A43675" w:rsidRPr="009D3208">
        <w:rPr>
          <w:b/>
        </w:rPr>
        <w:t xml:space="preserve"> </w:t>
      </w:r>
      <w:r w:rsidR="000400F2">
        <w:t>(agenda placeholder, nothing to report)</w:t>
      </w:r>
    </w:p>
    <w:p w14:paraId="3F2043C5" w14:textId="3C76D10D" w:rsidR="00BB0786" w:rsidRDefault="00BB0786" w:rsidP="00BB0786">
      <w:pPr>
        <w:spacing w:after="0" w:line="240" w:lineRule="auto"/>
      </w:pPr>
    </w:p>
    <w:p w14:paraId="1F71412A" w14:textId="08A318E9" w:rsidR="00BB0786" w:rsidRDefault="00BB0786" w:rsidP="00DD5ACF">
      <w:pPr>
        <w:pStyle w:val="ListParagraph"/>
        <w:numPr>
          <w:ilvl w:val="0"/>
          <w:numId w:val="39"/>
        </w:numPr>
        <w:spacing w:after="0" w:line="240" w:lineRule="auto"/>
      </w:pPr>
      <w:r w:rsidRPr="00A37D84">
        <w:rPr>
          <w:b/>
        </w:rPr>
        <w:t>2019 Conference Updat</w:t>
      </w:r>
      <w:r>
        <w:t xml:space="preserve">e- Dave Martens </w:t>
      </w:r>
      <w:r w:rsidR="0037279B">
        <w:t>reported that the registration brochure had been mailed, the website launched and registration opened. Dave also reported that $31,500 has been raised in sponsorship. He asked for people to reach out to their contacts and encouraged people to send them names of anyone they would like him to contact.</w:t>
      </w:r>
    </w:p>
    <w:p w14:paraId="052D8DF4" w14:textId="77777777" w:rsidR="00DE5F84" w:rsidRDefault="00DE5F84" w:rsidP="00DE5F84">
      <w:pPr>
        <w:spacing w:after="0" w:line="240" w:lineRule="auto"/>
        <w:ind w:left="1080"/>
        <w:rPr>
          <w:b/>
        </w:rPr>
      </w:pPr>
    </w:p>
    <w:p w14:paraId="0124B12C" w14:textId="01708AD3" w:rsidR="00897135" w:rsidRDefault="00CA07A4" w:rsidP="00A6426D">
      <w:pPr>
        <w:pStyle w:val="ListParagraph"/>
        <w:numPr>
          <w:ilvl w:val="0"/>
          <w:numId w:val="39"/>
        </w:numPr>
        <w:spacing w:after="0" w:line="240" w:lineRule="auto"/>
      </w:pPr>
      <w:r w:rsidRPr="006F2336">
        <w:rPr>
          <w:b/>
        </w:rPr>
        <w:t>Colorado Legislative Update</w:t>
      </w:r>
      <w:r w:rsidR="00F14837" w:rsidRPr="006F2336">
        <w:rPr>
          <w:b/>
        </w:rPr>
        <w:t xml:space="preserve"> – </w:t>
      </w:r>
      <w:r w:rsidR="0062282C" w:rsidRPr="006F2336">
        <w:rPr>
          <w:b/>
        </w:rPr>
        <w:t>Craig Maraschky</w:t>
      </w:r>
      <w:r w:rsidR="006F2336">
        <w:rPr>
          <w:b/>
        </w:rPr>
        <w:t xml:space="preserve"> </w:t>
      </w:r>
      <w:r w:rsidR="00F73A99">
        <w:rPr>
          <w:b/>
        </w:rPr>
        <w:t>–</w:t>
      </w:r>
      <w:r w:rsidR="006F2336">
        <w:rPr>
          <w:b/>
        </w:rPr>
        <w:t xml:space="preserve"> </w:t>
      </w:r>
      <w:r w:rsidR="0037279B">
        <w:t>Craig absent. Discussion about the “Right to Cure and Habitability” bill. Certain concerns have been identified and sent to Craig so that they can be addressed by the Housing Colorado Legislative committee.</w:t>
      </w:r>
    </w:p>
    <w:p w14:paraId="7CEE5091" w14:textId="77777777" w:rsidR="00A6426D" w:rsidRDefault="00A6426D" w:rsidP="00A6426D">
      <w:pPr>
        <w:pStyle w:val="ListParagraph"/>
        <w:spacing w:after="0" w:line="240" w:lineRule="auto"/>
        <w:ind w:left="1080"/>
      </w:pPr>
    </w:p>
    <w:p w14:paraId="77AD8919" w14:textId="0E3474A5" w:rsidR="00B772B6" w:rsidRPr="001542A0" w:rsidRDefault="007A7144" w:rsidP="001542A0">
      <w:pPr>
        <w:pStyle w:val="ListParagraph"/>
        <w:numPr>
          <w:ilvl w:val="0"/>
          <w:numId w:val="39"/>
        </w:numPr>
        <w:spacing w:after="0" w:line="240" w:lineRule="auto"/>
        <w:rPr>
          <w:b/>
        </w:rPr>
      </w:pPr>
      <w:r w:rsidRPr="001542A0">
        <w:rPr>
          <w:b/>
        </w:rPr>
        <w:t>Outreach Coordinator- Troy Gladwell</w:t>
      </w:r>
    </w:p>
    <w:p w14:paraId="7A04CB7A" w14:textId="73B03CFF" w:rsidR="00F766A5" w:rsidRDefault="00F73A99" w:rsidP="00F766A5">
      <w:pPr>
        <w:pStyle w:val="ListParagraph"/>
        <w:spacing w:after="0" w:line="240" w:lineRule="auto"/>
        <w:ind w:left="1080"/>
      </w:pPr>
      <w:r>
        <w:t xml:space="preserve">Troy </w:t>
      </w:r>
      <w:r w:rsidR="0037279B">
        <w:t>is continuing to work on this and will report back.</w:t>
      </w:r>
    </w:p>
    <w:p w14:paraId="64AD936A" w14:textId="5D95D059" w:rsidR="006F3AF8" w:rsidRDefault="006F3AF8" w:rsidP="00A6426D">
      <w:pPr>
        <w:pStyle w:val="ListParagraph"/>
        <w:spacing w:after="0" w:line="240" w:lineRule="auto"/>
        <w:ind w:left="1800"/>
      </w:pPr>
      <w:r>
        <w:t>.</w:t>
      </w:r>
    </w:p>
    <w:p w14:paraId="2B005597" w14:textId="77777777" w:rsidR="0037279B" w:rsidRDefault="00E33A52" w:rsidP="0037279B">
      <w:pPr>
        <w:pStyle w:val="ListParagraph"/>
        <w:numPr>
          <w:ilvl w:val="0"/>
          <w:numId w:val="39"/>
        </w:numPr>
      </w:pPr>
      <w:r>
        <w:rPr>
          <w:b/>
        </w:rPr>
        <w:t>Rural Housing Authority Engagement –</w:t>
      </w:r>
      <w:r w:rsidR="00A6426D">
        <w:rPr>
          <w:b/>
        </w:rPr>
        <w:t xml:space="preserve"> </w:t>
      </w:r>
      <w:r w:rsidR="0037279B">
        <w:t>Lori Rosendahl suggested we reach out to Uta from Delta and KT Gazunis from Rifle as possible leaders of this committee. She will arrange to meet with them to discuss at the Vail conference.</w:t>
      </w:r>
      <w:r w:rsidR="0037279B">
        <w:br/>
      </w:r>
    </w:p>
    <w:p w14:paraId="203CA6C5" w14:textId="40FC8AF3" w:rsidR="00C7099C" w:rsidRDefault="0037279B" w:rsidP="0037279B">
      <w:pPr>
        <w:pStyle w:val="ListParagraph"/>
        <w:numPr>
          <w:ilvl w:val="0"/>
          <w:numId w:val="39"/>
        </w:numPr>
      </w:pPr>
      <w:r>
        <w:rPr>
          <w:b/>
        </w:rPr>
        <w:t>Bylaws Amendment Committee-</w:t>
      </w:r>
      <w:r>
        <w:t xml:space="preserve"> Dave is scheduling a teleconference to review bylaws with </w:t>
      </w:r>
      <w:proofErr w:type="spellStart"/>
      <w:r>
        <w:t>Massouda</w:t>
      </w:r>
      <w:proofErr w:type="spellEnd"/>
      <w:r>
        <w:t xml:space="preserve"> Omar and Wendy Hawthorne and will report back at the next meeting.</w:t>
      </w:r>
    </w:p>
    <w:p w14:paraId="431FE005" w14:textId="77777777" w:rsidR="006A0C9D" w:rsidRDefault="006A0C9D" w:rsidP="006A0C9D">
      <w:pPr>
        <w:pStyle w:val="ListParagraph"/>
        <w:ind w:left="1080"/>
      </w:pPr>
    </w:p>
    <w:p w14:paraId="518C6516" w14:textId="030F45B5" w:rsidR="00F60DB9" w:rsidRDefault="006A0C9D" w:rsidP="00794863">
      <w:pPr>
        <w:pStyle w:val="ListParagraph"/>
        <w:numPr>
          <w:ilvl w:val="0"/>
          <w:numId w:val="39"/>
        </w:numPr>
      </w:pPr>
      <w:r w:rsidRPr="006666D6">
        <w:rPr>
          <w:b/>
        </w:rPr>
        <w:t>Commissioner’s Training</w:t>
      </w:r>
      <w:r>
        <w:t xml:space="preserve">- </w:t>
      </w:r>
      <w:r w:rsidR="00F74C3A">
        <w:t>Joan Smith reported that registration for the Commissioner’s Leadership Summit</w:t>
      </w:r>
      <w:r w:rsidR="0037279B">
        <w:t xml:space="preserve"> on March 8</w:t>
      </w:r>
      <w:r w:rsidR="00F74C3A">
        <w:t xml:space="preserve"> was now </w:t>
      </w:r>
      <w:r w:rsidR="0037279B">
        <w:t>at</w:t>
      </w:r>
      <w:r w:rsidR="00E73CB1">
        <w:t xml:space="preserve"> 42 and they have capacity for 50. The content committee continues to work on and improved the agenda and she is excited about it being a great training/ event. Joan will send expense invoices to Dave for payment after the event.</w:t>
      </w:r>
    </w:p>
    <w:p w14:paraId="1E5ACB73" w14:textId="77777777" w:rsidR="00794863" w:rsidRDefault="00794863" w:rsidP="00794863">
      <w:pPr>
        <w:pStyle w:val="ListParagraph"/>
      </w:pPr>
    </w:p>
    <w:p w14:paraId="2099272F" w14:textId="1C0D94D6" w:rsidR="008A63FD" w:rsidRPr="00E73CB1" w:rsidRDefault="00E73CB1" w:rsidP="00437FE0">
      <w:pPr>
        <w:pStyle w:val="ListParagraph"/>
        <w:numPr>
          <w:ilvl w:val="0"/>
          <w:numId w:val="39"/>
        </w:numPr>
        <w:rPr>
          <w:b/>
        </w:rPr>
      </w:pPr>
      <w:r w:rsidRPr="00E73CB1">
        <w:rPr>
          <w:b/>
        </w:rPr>
        <w:t xml:space="preserve">Enhanced </w:t>
      </w:r>
      <w:r w:rsidR="008A63FD" w:rsidRPr="00E73CB1">
        <w:rPr>
          <w:b/>
        </w:rPr>
        <w:t xml:space="preserve">Educational Scholarships- </w:t>
      </w:r>
      <w:r>
        <w:t>(agenda placeholder, nothing to report)</w:t>
      </w:r>
    </w:p>
    <w:p w14:paraId="33DAFA02" w14:textId="16D203B8" w:rsidR="001542A0" w:rsidRDefault="002620D5" w:rsidP="007900CF">
      <w:pPr>
        <w:pStyle w:val="ListParagraph"/>
        <w:ind w:left="1080"/>
        <w:rPr>
          <w:b/>
        </w:rPr>
      </w:pPr>
      <w:r>
        <w:tab/>
        <w:t xml:space="preserve">  </w:t>
      </w:r>
    </w:p>
    <w:p w14:paraId="780F7AF7" w14:textId="69017E56" w:rsidR="000D44D0" w:rsidRDefault="001D466C" w:rsidP="00E207B9">
      <w:pPr>
        <w:pStyle w:val="ListParagraph"/>
        <w:numPr>
          <w:ilvl w:val="0"/>
          <w:numId w:val="27"/>
        </w:numPr>
        <w:rPr>
          <w:b/>
        </w:rPr>
      </w:pPr>
      <w:r w:rsidRPr="00E207B9">
        <w:rPr>
          <w:b/>
        </w:rPr>
        <w:t>New Business</w:t>
      </w:r>
    </w:p>
    <w:p w14:paraId="1992DEF5" w14:textId="25920584" w:rsidR="00F01716" w:rsidRPr="00E73CB1" w:rsidRDefault="00E73CB1" w:rsidP="00F01716">
      <w:pPr>
        <w:pStyle w:val="ListParagraph"/>
        <w:numPr>
          <w:ilvl w:val="0"/>
          <w:numId w:val="50"/>
        </w:numPr>
        <w:rPr>
          <w:b/>
        </w:rPr>
      </w:pPr>
      <w:r>
        <w:rPr>
          <w:b/>
        </w:rPr>
        <w:t xml:space="preserve">MPNAHRO Strategic Planning Retreat- </w:t>
      </w:r>
      <w:r w:rsidRPr="00E73CB1">
        <w:t>MPNAHRO President</w:t>
      </w:r>
      <w:r>
        <w:rPr>
          <w:b/>
        </w:rPr>
        <w:t xml:space="preserve"> </w:t>
      </w:r>
      <w:r>
        <w:t>Duane Hopkins presented a summary of what was discussed at the retreat in Denver on February 5</w:t>
      </w:r>
      <w:r w:rsidRPr="00E73CB1">
        <w:rPr>
          <w:vertAlign w:val="superscript"/>
        </w:rPr>
        <w:t>th</w:t>
      </w:r>
      <w:r>
        <w:t>.  Duane, Peter and Dave will be meeting with the facilitator, Willa Williford, and present</w:t>
      </w:r>
      <w:r w:rsidR="00572EAA">
        <w:t xml:space="preserve"> </w:t>
      </w:r>
      <w:r>
        <w:t>final recommendations and follow-ups.</w:t>
      </w:r>
      <w:r w:rsidR="00572EAA">
        <w:br/>
      </w:r>
    </w:p>
    <w:p w14:paraId="2E9F3093" w14:textId="1F961690" w:rsidR="00E73CB1" w:rsidRPr="00E73CB1" w:rsidRDefault="00E73CB1" w:rsidP="00F01716">
      <w:pPr>
        <w:pStyle w:val="ListParagraph"/>
        <w:numPr>
          <w:ilvl w:val="0"/>
          <w:numId w:val="50"/>
        </w:numPr>
      </w:pPr>
      <w:r>
        <w:rPr>
          <w:b/>
        </w:rPr>
        <w:t>National NAHRO Committee Reports-</w:t>
      </w:r>
      <w:r>
        <w:rPr>
          <w:b/>
        </w:rPr>
        <w:br/>
      </w:r>
      <w:r w:rsidRPr="00E73CB1">
        <w:rPr>
          <w:u w:val="single"/>
        </w:rPr>
        <w:t>Member Services</w:t>
      </w:r>
      <w:r w:rsidR="00D66228">
        <w:rPr>
          <w:u w:val="single"/>
        </w:rPr>
        <w:t xml:space="preserve"> Committee</w:t>
      </w:r>
      <w:r>
        <w:rPr>
          <w:b/>
        </w:rPr>
        <w:t xml:space="preserve">- </w:t>
      </w:r>
      <w:r w:rsidRPr="00E73CB1">
        <w:t xml:space="preserve">Dave mentioned that the NAHRO CEO, Adrianne Todman, had </w:t>
      </w:r>
      <w:r w:rsidRPr="00E73CB1">
        <w:lastRenderedPageBreak/>
        <w:t xml:space="preserve">mentioned that NAHRO will be reviewing the timing of future national conferences to address whether we are getting the best </w:t>
      </w:r>
      <w:r w:rsidR="00572EAA">
        <w:t xml:space="preserve">venue </w:t>
      </w:r>
      <w:r w:rsidRPr="00E73CB1">
        <w:t xml:space="preserve">value. </w:t>
      </w:r>
      <w:r>
        <w:br/>
      </w:r>
      <w:r w:rsidRPr="00D66228">
        <w:rPr>
          <w:u w:val="single"/>
        </w:rPr>
        <w:t>Housing</w:t>
      </w:r>
      <w:r w:rsidR="00D66228">
        <w:rPr>
          <w:u w:val="single"/>
        </w:rPr>
        <w:t xml:space="preserve"> Committee</w:t>
      </w:r>
      <w:r w:rsidRPr="00D66228">
        <w:rPr>
          <w:u w:val="single"/>
        </w:rPr>
        <w:t>-</w:t>
      </w:r>
      <w:r>
        <w:t xml:space="preserve"> Lori Rosendahl mentioned that NAHRO is working on a Portability </w:t>
      </w:r>
      <w:r w:rsidR="00572EAA">
        <w:t>B</w:t>
      </w:r>
      <w:bookmarkStart w:id="0" w:name="_GoBack"/>
      <w:bookmarkEnd w:id="0"/>
      <w:r>
        <w:t>ill which she and Craig Maraschky are also involved in. The bill needs work</w:t>
      </w:r>
      <w:r w:rsidR="00D66228">
        <w:t>.</w:t>
      </w:r>
    </w:p>
    <w:p w14:paraId="26F5F938" w14:textId="77777777" w:rsidR="00F01716" w:rsidRPr="00F01716" w:rsidRDefault="00F01716" w:rsidP="00F01716">
      <w:pPr>
        <w:pStyle w:val="ListParagraph"/>
        <w:ind w:left="1080"/>
        <w:rPr>
          <w:b/>
        </w:rPr>
      </w:pPr>
    </w:p>
    <w:p w14:paraId="73E6AFB2" w14:textId="316C0F2E" w:rsidR="00E12391" w:rsidRPr="0063238C" w:rsidRDefault="00E12391" w:rsidP="0063238C">
      <w:pPr>
        <w:pStyle w:val="ListParagraph"/>
        <w:numPr>
          <w:ilvl w:val="0"/>
          <w:numId w:val="27"/>
        </w:numPr>
        <w:tabs>
          <w:tab w:val="left" w:pos="720"/>
        </w:tabs>
        <w:spacing w:after="0" w:line="240" w:lineRule="auto"/>
        <w:rPr>
          <w:b/>
        </w:rPr>
      </w:pPr>
      <w:r w:rsidRPr="0063238C">
        <w:rPr>
          <w:b/>
        </w:rPr>
        <w:t>Meeting Schedule</w:t>
      </w:r>
    </w:p>
    <w:p w14:paraId="4B649D84" w14:textId="72333662" w:rsidR="00E12391" w:rsidRDefault="007C5EBC" w:rsidP="00E12391">
      <w:pPr>
        <w:pStyle w:val="ListParagraph"/>
        <w:spacing w:after="0" w:line="240" w:lineRule="auto"/>
      </w:pPr>
      <w:r>
        <w:t>Outlook meeting invitations through the annual conference in May have been sent</w:t>
      </w:r>
      <w:r w:rsidR="008A63FD">
        <w:t>.</w:t>
      </w:r>
      <w:r w:rsidR="00E20992">
        <w:t xml:space="preserve"> The next meeting will take place on Tuesday, </w:t>
      </w:r>
      <w:r w:rsidR="00D66228">
        <w:t>March</w:t>
      </w:r>
      <w:r>
        <w:t xml:space="preserve"> 19</w:t>
      </w:r>
      <w:r w:rsidRPr="007C5EBC">
        <w:rPr>
          <w:vertAlign w:val="superscript"/>
        </w:rPr>
        <w:t>th</w:t>
      </w:r>
      <w:r>
        <w:t xml:space="preserve"> </w:t>
      </w:r>
      <w:r w:rsidR="00E20992">
        <w:t>at 9:30 am at Metro West.</w:t>
      </w:r>
    </w:p>
    <w:p w14:paraId="50A13645" w14:textId="77777777" w:rsidR="00DF2819" w:rsidRPr="00E12391" w:rsidRDefault="00DF2819" w:rsidP="00DF2819">
      <w:pPr>
        <w:spacing w:after="0" w:line="240" w:lineRule="auto"/>
      </w:pPr>
    </w:p>
    <w:p w14:paraId="7B6152EC" w14:textId="01D85088" w:rsidR="00E3761D" w:rsidRPr="00DF2819" w:rsidRDefault="0063238C" w:rsidP="00DF2819">
      <w:pPr>
        <w:spacing w:after="0" w:line="240" w:lineRule="auto"/>
        <w:rPr>
          <w:b/>
        </w:rPr>
      </w:pPr>
      <w:r>
        <w:rPr>
          <w:b/>
        </w:rPr>
        <w:t>IX</w:t>
      </w:r>
      <w:r w:rsidR="00DF2819" w:rsidRPr="00DF2819">
        <w:rPr>
          <w:b/>
        </w:rPr>
        <w:t>.</w:t>
      </w:r>
      <w:r w:rsidR="00DF2819">
        <w:rPr>
          <w:b/>
        </w:rPr>
        <w:t xml:space="preserve">       </w:t>
      </w:r>
      <w:r w:rsidR="00E3761D" w:rsidRPr="00DF2819">
        <w:rPr>
          <w:b/>
        </w:rPr>
        <w:t xml:space="preserve"> Adjournment</w:t>
      </w:r>
    </w:p>
    <w:p w14:paraId="228CE0C6" w14:textId="007B852A" w:rsidR="007B5D93" w:rsidRPr="00673C09" w:rsidRDefault="00693896" w:rsidP="001122D0">
      <w:pPr>
        <w:spacing w:after="0" w:line="240" w:lineRule="auto"/>
        <w:ind w:firstLine="720"/>
      </w:pPr>
      <w:r>
        <w:t xml:space="preserve">As there was no other business to conduct the meeting adjourned at </w:t>
      </w:r>
      <w:r w:rsidR="00B65B5E">
        <w:t>1</w:t>
      </w:r>
      <w:r w:rsidR="007C5EBC">
        <w:t>0:</w:t>
      </w:r>
      <w:r w:rsidR="00D66228">
        <w:t>30</w:t>
      </w:r>
      <w:r w:rsidR="001122D0">
        <w:t xml:space="preserve"> </w:t>
      </w:r>
      <w:r w:rsidR="00266985">
        <w:t xml:space="preserve">am. </w:t>
      </w:r>
      <w:r w:rsidR="00F103AA">
        <w:rPr>
          <w:b/>
        </w:rPr>
        <w:t xml:space="preserve">  </w:t>
      </w:r>
    </w:p>
    <w:sectPr w:rsidR="007B5D93" w:rsidRPr="00673C09"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6816" w14:textId="77777777" w:rsidR="001F6AC9" w:rsidRDefault="001F6AC9" w:rsidP="00AE6485">
      <w:pPr>
        <w:spacing w:after="0" w:line="240" w:lineRule="auto"/>
      </w:pPr>
      <w:r>
        <w:separator/>
      </w:r>
    </w:p>
  </w:endnote>
  <w:endnote w:type="continuationSeparator" w:id="0">
    <w:p w14:paraId="281802A7" w14:textId="77777777" w:rsidR="001F6AC9" w:rsidRDefault="001F6AC9"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B65B5E">
          <w:rPr>
            <w:noProof/>
          </w:rPr>
          <w:t>1</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67FA" w14:textId="77777777" w:rsidR="001F6AC9" w:rsidRDefault="001F6AC9" w:rsidP="00AE6485">
      <w:pPr>
        <w:spacing w:after="0" w:line="240" w:lineRule="auto"/>
      </w:pPr>
      <w:r>
        <w:separator/>
      </w:r>
    </w:p>
  </w:footnote>
  <w:footnote w:type="continuationSeparator" w:id="0">
    <w:p w14:paraId="289B60EE" w14:textId="77777777" w:rsidR="001F6AC9" w:rsidRDefault="001F6AC9"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B7"/>
    <w:multiLevelType w:val="hybridMultilevel"/>
    <w:tmpl w:val="0F3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B15EC8"/>
    <w:multiLevelType w:val="hybridMultilevel"/>
    <w:tmpl w:val="DD1E7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61B79"/>
    <w:multiLevelType w:val="hybridMultilevel"/>
    <w:tmpl w:val="5C5CC2CC"/>
    <w:lvl w:ilvl="0" w:tplc="7DF489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66D10"/>
    <w:multiLevelType w:val="hybridMultilevel"/>
    <w:tmpl w:val="6A547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5C0FA4"/>
    <w:multiLevelType w:val="hybridMultilevel"/>
    <w:tmpl w:val="775C9308"/>
    <w:lvl w:ilvl="0" w:tplc="423433FE">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A62C39"/>
    <w:multiLevelType w:val="hybridMultilevel"/>
    <w:tmpl w:val="CAC44158"/>
    <w:lvl w:ilvl="0" w:tplc="6EB4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42E80"/>
    <w:multiLevelType w:val="hybridMultilevel"/>
    <w:tmpl w:val="A1108FC8"/>
    <w:lvl w:ilvl="0" w:tplc="793C81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C46FD"/>
    <w:multiLevelType w:val="hybridMultilevel"/>
    <w:tmpl w:val="B96CF908"/>
    <w:lvl w:ilvl="0" w:tplc="D8B077E6">
      <w:start w:val="9"/>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DD50F7"/>
    <w:multiLevelType w:val="hybridMultilevel"/>
    <w:tmpl w:val="5710934A"/>
    <w:lvl w:ilvl="0" w:tplc="DC90FDD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63507"/>
    <w:multiLevelType w:val="hybridMultilevel"/>
    <w:tmpl w:val="1E60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639D6"/>
    <w:multiLevelType w:val="hybridMultilevel"/>
    <w:tmpl w:val="4268EE9C"/>
    <w:lvl w:ilvl="0" w:tplc="BE42701A">
      <w:start w:val="1"/>
      <w:numFmt w:val="upperLetter"/>
      <w:lvlText w:val="%1."/>
      <w:lvlJc w:val="left"/>
      <w:pPr>
        <w:ind w:left="1080" w:hanging="360"/>
      </w:pPr>
      <w:rPr>
        <w:rFonts w:hint="default"/>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579D2"/>
    <w:multiLevelType w:val="hybridMultilevel"/>
    <w:tmpl w:val="A2CE6668"/>
    <w:lvl w:ilvl="0" w:tplc="EF1C871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40AA8"/>
    <w:multiLevelType w:val="hybridMultilevel"/>
    <w:tmpl w:val="18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C11DF"/>
    <w:multiLevelType w:val="hybridMultilevel"/>
    <w:tmpl w:val="82CEBE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302B8A"/>
    <w:multiLevelType w:val="hybridMultilevel"/>
    <w:tmpl w:val="18AE38F6"/>
    <w:lvl w:ilvl="0" w:tplc="BEA6959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76F08"/>
    <w:multiLevelType w:val="hybridMultilevel"/>
    <w:tmpl w:val="7B2E0550"/>
    <w:lvl w:ilvl="0" w:tplc="83408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9"/>
  </w:num>
  <w:num w:numId="3">
    <w:abstractNumId w:val="43"/>
  </w:num>
  <w:num w:numId="4">
    <w:abstractNumId w:val="10"/>
  </w:num>
  <w:num w:numId="5">
    <w:abstractNumId w:val="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44"/>
  </w:num>
  <w:num w:numId="10">
    <w:abstractNumId w:val="3"/>
  </w:num>
  <w:num w:numId="11">
    <w:abstractNumId w:val="15"/>
  </w:num>
  <w:num w:numId="12">
    <w:abstractNumId w:val="24"/>
  </w:num>
  <w:num w:numId="13">
    <w:abstractNumId w:val="35"/>
  </w:num>
  <w:num w:numId="14">
    <w:abstractNumId w:val="45"/>
  </w:num>
  <w:num w:numId="15">
    <w:abstractNumId w:val="28"/>
  </w:num>
  <w:num w:numId="16">
    <w:abstractNumId w:val="13"/>
  </w:num>
  <w:num w:numId="17">
    <w:abstractNumId w:val="20"/>
  </w:num>
  <w:num w:numId="18">
    <w:abstractNumId w:val="18"/>
  </w:num>
  <w:num w:numId="19">
    <w:abstractNumId w:val="46"/>
  </w:num>
  <w:num w:numId="20">
    <w:abstractNumId w:val="11"/>
  </w:num>
  <w:num w:numId="21">
    <w:abstractNumId w:val="25"/>
  </w:num>
  <w:num w:numId="22">
    <w:abstractNumId w:val="37"/>
  </w:num>
  <w:num w:numId="23">
    <w:abstractNumId w:val="12"/>
  </w:num>
  <w:num w:numId="24">
    <w:abstractNumId w:val="17"/>
  </w:num>
  <w:num w:numId="25">
    <w:abstractNumId w:val="41"/>
  </w:num>
  <w:num w:numId="26">
    <w:abstractNumId w:val="1"/>
  </w:num>
  <w:num w:numId="27">
    <w:abstractNumId w:val="31"/>
  </w:num>
  <w:num w:numId="28">
    <w:abstractNumId w:val="48"/>
  </w:num>
  <w:num w:numId="29">
    <w:abstractNumId w:val="21"/>
  </w:num>
  <w:num w:numId="30">
    <w:abstractNumId w:val="7"/>
  </w:num>
  <w:num w:numId="31">
    <w:abstractNumId w:val="5"/>
  </w:num>
  <w:num w:numId="32">
    <w:abstractNumId w:val="22"/>
  </w:num>
  <w:num w:numId="33">
    <w:abstractNumId w:val="16"/>
  </w:num>
  <w:num w:numId="34">
    <w:abstractNumId w:val="19"/>
  </w:num>
  <w:num w:numId="35">
    <w:abstractNumId w:val="40"/>
  </w:num>
  <w:num w:numId="36">
    <w:abstractNumId w:val="33"/>
  </w:num>
  <w:num w:numId="37">
    <w:abstractNumId w:val="38"/>
  </w:num>
  <w:num w:numId="38">
    <w:abstractNumId w:val="0"/>
  </w:num>
  <w:num w:numId="39">
    <w:abstractNumId w:val="34"/>
  </w:num>
  <w:num w:numId="40">
    <w:abstractNumId w:val="14"/>
  </w:num>
  <w:num w:numId="41">
    <w:abstractNumId w:val="8"/>
  </w:num>
  <w:num w:numId="42">
    <w:abstractNumId w:val="47"/>
  </w:num>
  <w:num w:numId="43">
    <w:abstractNumId w:val="36"/>
  </w:num>
  <w:num w:numId="44">
    <w:abstractNumId w:val="32"/>
  </w:num>
  <w:num w:numId="45">
    <w:abstractNumId w:val="26"/>
  </w:num>
  <w:num w:numId="46">
    <w:abstractNumId w:val="42"/>
  </w:num>
  <w:num w:numId="47">
    <w:abstractNumId w:val="49"/>
  </w:num>
  <w:num w:numId="48">
    <w:abstractNumId w:val="4"/>
  </w:num>
  <w:num w:numId="49">
    <w:abstractNumId w:val="2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00F2"/>
    <w:rsid w:val="00041982"/>
    <w:rsid w:val="00042A8F"/>
    <w:rsid w:val="00043C5F"/>
    <w:rsid w:val="00052BA9"/>
    <w:rsid w:val="00063809"/>
    <w:rsid w:val="00080786"/>
    <w:rsid w:val="0008159C"/>
    <w:rsid w:val="00085DE9"/>
    <w:rsid w:val="00090869"/>
    <w:rsid w:val="00090F20"/>
    <w:rsid w:val="00090FF4"/>
    <w:rsid w:val="00091EDA"/>
    <w:rsid w:val="000A01EE"/>
    <w:rsid w:val="000A2595"/>
    <w:rsid w:val="000A2CBC"/>
    <w:rsid w:val="000A71DF"/>
    <w:rsid w:val="000B1A69"/>
    <w:rsid w:val="000B2AF5"/>
    <w:rsid w:val="000B2BAE"/>
    <w:rsid w:val="000B4160"/>
    <w:rsid w:val="000C570A"/>
    <w:rsid w:val="000D44D0"/>
    <w:rsid w:val="000D7FBD"/>
    <w:rsid w:val="000E15C6"/>
    <w:rsid w:val="000E2F83"/>
    <w:rsid w:val="000E42D1"/>
    <w:rsid w:val="000E470B"/>
    <w:rsid w:val="000F2A9A"/>
    <w:rsid w:val="000F74CF"/>
    <w:rsid w:val="001059D4"/>
    <w:rsid w:val="00107EFB"/>
    <w:rsid w:val="001122D0"/>
    <w:rsid w:val="00122471"/>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AC9"/>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57C5A"/>
    <w:rsid w:val="002620D5"/>
    <w:rsid w:val="00262C37"/>
    <w:rsid w:val="00264315"/>
    <w:rsid w:val="002645E1"/>
    <w:rsid w:val="00266985"/>
    <w:rsid w:val="00266B0B"/>
    <w:rsid w:val="00271D9B"/>
    <w:rsid w:val="00274197"/>
    <w:rsid w:val="00281090"/>
    <w:rsid w:val="00282831"/>
    <w:rsid w:val="00283B6A"/>
    <w:rsid w:val="00285D13"/>
    <w:rsid w:val="00286AF3"/>
    <w:rsid w:val="00292861"/>
    <w:rsid w:val="002956CD"/>
    <w:rsid w:val="00297875"/>
    <w:rsid w:val="00297F2C"/>
    <w:rsid w:val="002A3E54"/>
    <w:rsid w:val="002A65E9"/>
    <w:rsid w:val="002B0592"/>
    <w:rsid w:val="002B1DD7"/>
    <w:rsid w:val="002B3517"/>
    <w:rsid w:val="002C207B"/>
    <w:rsid w:val="002C3F22"/>
    <w:rsid w:val="002C779E"/>
    <w:rsid w:val="002D1B82"/>
    <w:rsid w:val="002D51C9"/>
    <w:rsid w:val="002D6730"/>
    <w:rsid w:val="002E0039"/>
    <w:rsid w:val="002E09F3"/>
    <w:rsid w:val="002E1233"/>
    <w:rsid w:val="002E731F"/>
    <w:rsid w:val="002F1316"/>
    <w:rsid w:val="002F3120"/>
    <w:rsid w:val="002F3828"/>
    <w:rsid w:val="002F5E79"/>
    <w:rsid w:val="002F7131"/>
    <w:rsid w:val="003009F2"/>
    <w:rsid w:val="0030169E"/>
    <w:rsid w:val="00301821"/>
    <w:rsid w:val="00302B8D"/>
    <w:rsid w:val="00303F17"/>
    <w:rsid w:val="00323822"/>
    <w:rsid w:val="00325AF3"/>
    <w:rsid w:val="00326B5B"/>
    <w:rsid w:val="00331086"/>
    <w:rsid w:val="0033167C"/>
    <w:rsid w:val="00336CD8"/>
    <w:rsid w:val="003455FA"/>
    <w:rsid w:val="00346F24"/>
    <w:rsid w:val="003476E3"/>
    <w:rsid w:val="00350851"/>
    <w:rsid w:val="003617C4"/>
    <w:rsid w:val="003619CB"/>
    <w:rsid w:val="0036315D"/>
    <w:rsid w:val="003634EB"/>
    <w:rsid w:val="00365201"/>
    <w:rsid w:val="0037279B"/>
    <w:rsid w:val="003753DA"/>
    <w:rsid w:val="00377A02"/>
    <w:rsid w:val="00377E13"/>
    <w:rsid w:val="00382909"/>
    <w:rsid w:val="00383F98"/>
    <w:rsid w:val="00383FAD"/>
    <w:rsid w:val="00393A27"/>
    <w:rsid w:val="00395E0B"/>
    <w:rsid w:val="003B7021"/>
    <w:rsid w:val="003C2095"/>
    <w:rsid w:val="003D2CD9"/>
    <w:rsid w:val="003D6A2A"/>
    <w:rsid w:val="003D786C"/>
    <w:rsid w:val="003E0EA4"/>
    <w:rsid w:val="003E10F7"/>
    <w:rsid w:val="003E126B"/>
    <w:rsid w:val="003E51E6"/>
    <w:rsid w:val="003F5FAF"/>
    <w:rsid w:val="003F606C"/>
    <w:rsid w:val="00404258"/>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46B0"/>
    <w:rsid w:val="00476554"/>
    <w:rsid w:val="004812FF"/>
    <w:rsid w:val="0048233E"/>
    <w:rsid w:val="00487568"/>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73F3"/>
    <w:rsid w:val="00541744"/>
    <w:rsid w:val="0054342A"/>
    <w:rsid w:val="00543741"/>
    <w:rsid w:val="005437F7"/>
    <w:rsid w:val="005438D2"/>
    <w:rsid w:val="00543BDB"/>
    <w:rsid w:val="00544BBB"/>
    <w:rsid w:val="00544C0C"/>
    <w:rsid w:val="005468E4"/>
    <w:rsid w:val="00551836"/>
    <w:rsid w:val="00557D4C"/>
    <w:rsid w:val="0056129C"/>
    <w:rsid w:val="00562DF2"/>
    <w:rsid w:val="00564FEB"/>
    <w:rsid w:val="0056678F"/>
    <w:rsid w:val="00567B32"/>
    <w:rsid w:val="00572EAA"/>
    <w:rsid w:val="00575476"/>
    <w:rsid w:val="005764EF"/>
    <w:rsid w:val="00576FE1"/>
    <w:rsid w:val="005828AC"/>
    <w:rsid w:val="00583037"/>
    <w:rsid w:val="00594113"/>
    <w:rsid w:val="005B3D98"/>
    <w:rsid w:val="005B4112"/>
    <w:rsid w:val="005B73F7"/>
    <w:rsid w:val="005B7C0F"/>
    <w:rsid w:val="005B7F2C"/>
    <w:rsid w:val="005C00F2"/>
    <w:rsid w:val="005D1CBB"/>
    <w:rsid w:val="005D2969"/>
    <w:rsid w:val="005D45ED"/>
    <w:rsid w:val="005D6E79"/>
    <w:rsid w:val="005E2902"/>
    <w:rsid w:val="005E3596"/>
    <w:rsid w:val="005E6039"/>
    <w:rsid w:val="005E6F3D"/>
    <w:rsid w:val="005F1F58"/>
    <w:rsid w:val="005F44EF"/>
    <w:rsid w:val="005F4FE2"/>
    <w:rsid w:val="006130A2"/>
    <w:rsid w:val="00613DB2"/>
    <w:rsid w:val="006172FC"/>
    <w:rsid w:val="0062282C"/>
    <w:rsid w:val="00624BA5"/>
    <w:rsid w:val="0063238C"/>
    <w:rsid w:val="0063430C"/>
    <w:rsid w:val="00641CF2"/>
    <w:rsid w:val="006504B5"/>
    <w:rsid w:val="0065443D"/>
    <w:rsid w:val="00655CEC"/>
    <w:rsid w:val="00660D40"/>
    <w:rsid w:val="00662AE1"/>
    <w:rsid w:val="00665C05"/>
    <w:rsid w:val="006663EE"/>
    <w:rsid w:val="006666D6"/>
    <w:rsid w:val="00673C09"/>
    <w:rsid w:val="0067576F"/>
    <w:rsid w:val="0068530A"/>
    <w:rsid w:val="00685518"/>
    <w:rsid w:val="00686188"/>
    <w:rsid w:val="006873AD"/>
    <w:rsid w:val="00693896"/>
    <w:rsid w:val="006A0C9D"/>
    <w:rsid w:val="006A2151"/>
    <w:rsid w:val="006A34FA"/>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85933"/>
    <w:rsid w:val="007900CF"/>
    <w:rsid w:val="00793042"/>
    <w:rsid w:val="00794863"/>
    <w:rsid w:val="00794A7C"/>
    <w:rsid w:val="007A7144"/>
    <w:rsid w:val="007B289E"/>
    <w:rsid w:val="007B3CF1"/>
    <w:rsid w:val="007B5953"/>
    <w:rsid w:val="007B5D93"/>
    <w:rsid w:val="007B6C59"/>
    <w:rsid w:val="007B7521"/>
    <w:rsid w:val="007C027F"/>
    <w:rsid w:val="007C0B4F"/>
    <w:rsid w:val="007C5EBC"/>
    <w:rsid w:val="007D0CC6"/>
    <w:rsid w:val="007D12D8"/>
    <w:rsid w:val="007D2133"/>
    <w:rsid w:val="007D3A96"/>
    <w:rsid w:val="007D3F56"/>
    <w:rsid w:val="007E79A7"/>
    <w:rsid w:val="007F0F36"/>
    <w:rsid w:val="007F6B06"/>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23D4"/>
    <w:rsid w:val="00893E9D"/>
    <w:rsid w:val="00897135"/>
    <w:rsid w:val="008A63FD"/>
    <w:rsid w:val="008B2F93"/>
    <w:rsid w:val="008B51D6"/>
    <w:rsid w:val="008D1D7B"/>
    <w:rsid w:val="008D3676"/>
    <w:rsid w:val="008D3C61"/>
    <w:rsid w:val="008D4006"/>
    <w:rsid w:val="008D584D"/>
    <w:rsid w:val="008E2119"/>
    <w:rsid w:val="008E3CBA"/>
    <w:rsid w:val="008E5CC2"/>
    <w:rsid w:val="008F10D6"/>
    <w:rsid w:val="008F4ACA"/>
    <w:rsid w:val="008F7192"/>
    <w:rsid w:val="00900B71"/>
    <w:rsid w:val="00903FFF"/>
    <w:rsid w:val="009062E6"/>
    <w:rsid w:val="00907B01"/>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E71"/>
    <w:rsid w:val="00973A64"/>
    <w:rsid w:val="00975BCF"/>
    <w:rsid w:val="0097650E"/>
    <w:rsid w:val="009864BE"/>
    <w:rsid w:val="00991818"/>
    <w:rsid w:val="00994E20"/>
    <w:rsid w:val="00995D83"/>
    <w:rsid w:val="009A64AB"/>
    <w:rsid w:val="009C20B9"/>
    <w:rsid w:val="009C4587"/>
    <w:rsid w:val="009C4ECC"/>
    <w:rsid w:val="009D3208"/>
    <w:rsid w:val="009D6BB4"/>
    <w:rsid w:val="009D6C10"/>
    <w:rsid w:val="009D75F3"/>
    <w:rsid w:val="009E6CCB"/>
    <w:rsid w:val="009F1F68"/>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37D84"/>
    <w:rsid w:val="00A43675"/>
    <w:rsid w:val="00A45955"/>
    <w:rsid w:val="00A45D68"/>
    <w:rsid w:val="00A51779"/>
    <w:rsid w:val="00A51E3B"/>
    <w:rsid w:val="00A54FFF"/>
    <w:rsid w:val="00A56100"/>
    <w:rsid w:val="00A57F9E"/>
    <w:rsid w:val="00A62EE6"/>
    <w:rsid w:val="00A6426D"/>
    <w:rsid w:val="00A65C9D"/>
    <w:rsid w:val="00A83D92"/>
    <w:rsid w:val="00A83ED2"/>
    <w:rsid w:val="00A86DAE"/>
    <w:rsid w:val="00A90F31"/>
    <w:rsid w:val="00A92145"/>
    <w:rsid w:val="00AA5329"/>
    <w:rsid w:val="00AA6D76"/>
    <w:rsid w:val="00AA6E85"/>
    <w:rsid w:val="00AB793F"/>
    <w:rsid w:val="00AC603D"/>
    <w:rsid w:val="00AC760F"/>
    <w:rsid w:val="00AC7822"/>
    <w:rsid w:val="00AD227E"/>
    <w:rsid w:val="00AD6E24"/>
    <w:rsid w:val="00AD7B26"/>
    <w:rsid w:val="00AE1458"/>
    <w:rsid w:val="00AE6485"/>
    <w:rsid w:val="00AF4E30"/>
    <w:rsid w:val="00B0666D"/>
    <w:rsid w:val="00B11866"/>
    <w:rsid w:val="00B13923"/>
    <w:rsid w:val="00B14DA1"/>
    <w:rsid w:val="00B24136"/>
    <w:rsid w:val="00B25322"/>
    <w:rsid w:val="00B279E4"/>
    <w:rsid w:val="00B371C6"/>
    <w:rsid w:val="00B37F42"/>
    <w:rsid w:val="00B413B2"/>
    <w:rsid w:val="00B429FB"/>
    <w:rsid w:val="00B53CEB"/>
    <w:rsid w:val="00B55670"/>
    <w:rsid w:val="00B61664"/>
    <w:rsid w:val="00B6282A"/>
    <w:rsid w:val="00B65B5E"/>
    <w:rsid w:val="00B65FBF"/>
    <w:rsid w:val="00B6628C"/>
    <w:rsid w:val="00B67999"/>
    <w:rsid w:val="00B727E7"/>
    <w:rsid w:val="00B7285B"/>
    <w:rsid w:val="00B72EF3"/>
    <w:rsid w:val="00B772B6"/>
    <w:rsid w:val="00B81D55"/>
    <w:rsid w:val="00B81F2F"/>
    <w:rsid w:val="00B82B26"/>
    <w:rsid w:val="00B8466E"/>
    <w:rsid w:val="00B86C50"/>
    <w:rsid w:val="00B8781C"/>
    <w:rsid w:val="00B91D77"/>
    <w:rsid w:val="00B96623"/>
    <w:rsid w:val="00BA0590"/>
    <w:rsid w:val="00BB0786"/>
    <w:rsid w:val="00BB1232"/>
    <w:rsid w:val="00BB5790"/>
    <w:rsid w:val="00BC363E"/>
    <w:rsid w:val="00BC6BDA"/>
    <w:rsid w:val="00BE1F55"/>
    <w:rsid w:val="00BE236C"/>
    <w:rsid w:val="00BE32A1"/>
    <w:rsid w:val="00BE5769"/>
    <w:rsid w:val="00BE63DB"/>
    <w:rsid w:val="00BF21EC"/>
    <w:rsid w:val="00BF3174"/>
    <w:rsid w:val="00BF3A5D"/>
    <w:rsid w:val="00C11AFE"/>
    <w:rsid w:val="00C221A2"/>
    <w:rsid w:val="00C32CDC"/>
    <w:rsid w:val="00C4039E"/>
    <w:rsid w:val="00C45D8C"/>
    <w:rsid w:val="00C46CB9"/>
    <w:rsid w:val="00C501E3"/>
    <w:rsid w:val="00C53FE1"/>
    <w:rsid w:val="00C56240"/>
    <w:rsid w:val="00C65D14"/>
    <w:rsid w:val="00C65FD7"/>
    <w:rsid w:val="00C67EBA"/>
    <w:rsid w:val="00C7099C"/>
    <w:rsid w:val="00C77C70"/>
    <w:rsid w:val="00C80690"/>
    <w:rsid w:val="00C8232A"/>
    <w:rsid w:val="00C82AD8"/>
    <w:rsid w:val="00C83C40"/>
    <w:rsid w:val="00C84DF9"/>
    <w:rsid w:val="00C85F64"/>
    <w:rsid w:val="00C92570"/>
    <w:rsid w:val="00C95E61"/>
    <w:rsid w:val="00C960FC"/>
    <w:rsid w:val="00CA07A4"/>
    <w:rsid w:val="00CB0745"/>
    <w:rsid w:val="00CB0C64"/>
    <w:rsid w:val="00CB4A00"/>
    <w:rsid w:val="00CD02C2"/>
    <w:rsid w:val="00CD1967"/>
    <w:rsid w:val="00CD5476"/>
    <w:rsid w:val="00CE48F6"/>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66228"/>
    <w:rsid w:val="00D7230C"/>
    <w:rsid w:val="00D75E86"/>
    <w:rsid w:val="00D7653E"/>
    <w:rsid w:val="00D76CE5"/>
    <w:rsid w:val="00D8129A"/>
    <w:rsid w:val="00D86D80"/>
    <w:rsid w:val="00DA50B4"/>
    <w:rsid w:val="00DA741B"/>
    <w:rsid w:val="00DB25BF"/>
    <w:rsid w:val="00DB7168"/>
    <w:rsid w:val="00DC0936"/>
    <w:rsid w:val="00DC2D37"/>
    <w:rsid w:val="00DC4B38"/>
    <w:rsid w:val="00DC7595"/>
    <w:rsid w:val="00DC7A58"/>
    <w:rsid w:val="00DC7E89"/>
    <w:rsid w:val="00DD5FEE"/>
    <w:rsid w:val="00DE172A"/>
    <w:rsid w:val="00DE48B0"/>
    <w:rsid w:val="00DE5F84"/>
    <w:rsid w:val="00DF007D"/>
    <w:rsid w:val="00DF04A3"/>
    <w:rsid w:val="00DF2819"/>
    <w:rsid w:val="00DF4B23"/>
    <w:rsid w:val="00E03446"/>
    <w:rsid w:val="00E05316"/>
    <w:rsid w:val="00E070AA"/>
    <w:rsid w:val="00E07E3A"/>
    <w:rsid w:val="00E12391"/>
    <w:rsid w:val="00E13372"/>
    <w:rsid w:val="00E20416"/>
    <w:rsid w:val="00E207B9"/>
    <w:rsid w:val="00E20992"/>
    <w:rsid w:val="00E3216F"/>
    <w:rsid w:val="00E33A52"/>
    <w:rsid w:val="00E341B0"/>
    <w:rsid w:val="00E3761D"/>
    <w:rsid w:val="00E41508"/>
    <w:rsid w:val="00E463D7"/>
    <w:rsid w:val="00E5169B"/>
    <w:rsid w:val="00E5293C"/>
    <w:rsid w:val="00E551CB"/>
    <w:rsid w:val="00E55593"/>
    <w:rsid w:val="00E60E25"/>
    <w:rsid w:val="00E63282"/>
    <w:rsid w:val="00E64718"/>
    <w:rsid w:val="00E66597"/>
    <w:rsid w:val="00E71EF3"/>
    <w:rsid w:val="00E7250E"/>
    <w:rsid w:val="00E738A5"/>
    <w:rsid w:val="00E73CB1"/>
    <w:rsid w:val="00E777F3"/>
    <w:rsid w:val="00E83EA9"/>
    <w:rsid w:val="00E85E72"/>
    <w:rsid w:val="00E875E4"/>
    <w:rsid w:val="00E905DC"/>
    <w:rsid w:val="00E90ABB"/>
    <w:rsid w:val="00E92F70"/>
    <w:rsid w:val="00E947D6"/>
    <w:rsid w:val="00EA0348"/>
    <w:rsid w:val="00EA0543"/>
    <w:rsid w:val="00EA71B7"/>
    <w:rsid w:val="00EA790E"/>
    <w:rsid w:val="00EB090E"/>
    <w:rsid w:val="00EB2EAE"/>
    <w:rsid w:val="00EC1A7D"/>
    <w:rsid w:val="00EC4EC6"/>
    <w:rsid w:val="00EC5F8D"/>
    <w:rsid w:val="00EC76DB"/>
    <w:rsid w:val="00ED6254"/>
    <w:rsid w:val="00EE0A51"/>
    <w:rsid w:val="00EF59A9"/>
    <w:rsid w:val="00EF6B63"/>
    <w:rsid w:val="00F01716"/>
    <w:rsid w:val="00F0400C"/>
    <w:rsid w:val="00F065B8"/>
    <w:rsid w:val="00F077CD"/>
    <w:rsid w:val="00F103AA"/>
    <w:rsid w:val="00F139FE"/>
    <w:rsid w:val="00F144B9"/>
    <w:rsid w:val="00F14837"/>
    <w:rsid w:val="00F154AC"/>
    <w:rsid w:val="00F1585C"/>
    <w:rsid w:val="00F16B88"/>
    <w:rsid w:val="00F17E9D"/>
    <w:rsid w:val="00F22F69"/>
    <w:rsid w:val="00F2517B"/>
    <w:rsid w:val="00F34C1D"/>
    <w:rsid w:val="00F37D4E"/>
    <w:rsid w:val="00F406DA"/>
    <w:rsid w:val="00F52AD7"/>
    <w:rsid w:val="00F55D7F"/>
    <w:rsid w:val="00F56DF9"/>
    <w:rsid w:val="00F6001E"/>
    <w:rsid w:val="00F60DB9"/>
    <w:rsid w:val="00F70B0A"/>
    <w:rsid w:val="00F73A99"/>
    <w:rsid w:val="00F73F4E"/>
    <w:rsid w:val="00F74C3A"/>
    <w:rsid w:val="00F766A5"/>
    <w:rsid w:val="00F768AB"/>
    <w:rsid w:val="00F775E3"/>
    <w:rsid w:val="00F80740"/>
    <w:rsid w:val="00F857B0"/>
    <w:rsid w:val="00F86793"/>
    <w:rsid w:val="00F92FCC"/>
    <w:rsid w:val="00F974F2"/>
    <w:rsid w:val="00FA3C3B"/>
    <w:rsid w:val="00FB1C9A"/>
    <w:rsid w:val="00FB2FC9"/>
    <w:rsid w:val="00FB6B69"/>
    <w:rsid w:val="00FC14D3"/>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46E2B457-D9C6-4E7A-88CB-0B0BE55C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FE8A-F752-4AE5-BC73-2AAF1CD6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4</cp:revision>
  <cp:lastPrinted>2019-02-19T14:41:00Z</cp:lastPrinted>
  <dcterms:created xsi:type="dcterms:W3CDTF">2019-02-25T22:07:00Z</dcterms:created>
  <dcterms:modified xsi:type="dcterms:W3CDTF">2019-02-25T23:50:00Z</dcterms:modified>
</cp:coreProperties>
</file>