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77777777" w:rsidR="00E738A5" w:rsidRPr="005D2969" w:rsidRDefault="00476554" w:rsidP="005D2969">
      <w:pPr>
        <w:pStyle w:val="NoSpacing"/>
        <w:jc w:val="center"/>
        <w:rPr>
          <w:b/>
          <w:u w:val="single"/>
        </w:rPr>
      </w:pPr>
      <w:r w:rsidRPr="005D2969">
        <w:rPr>
          <w:b/>
          <w:u w:val="single"/>
        </w:rPr>
        <w:t>Minutes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33AAA13C" w:rsidR="00476554" w:rsidRDefault="004E2174" w:rsidP="005D2969">
      <w:pPr>
        <w:pStyle w:val="NoSpacing"/>
        <w:jc w:val="center"/>
        <w:rPr>
          <w:b/>
        </w:rPr>
      </w:pPr>
      <w:r>
        <w:rPr>
          <w:b/>
        </w:rPr>
        <w:t xml:space="preserve">Board Meeting of </w:t>
      </w:r>
      <w:r w:rsidR="008923D4">
        <w:rPr>
          <w:b/>
        </w:rPr>
        <w:t>December</w:t>
      </w:r>
      <w:r w:rsidR="002E731F">
        <w:rPr>
          <w:b/>
        </w:rPr>
        <w:t xml:space="preserve"> 18</w:t>
      </w:r>
      <w:r w:rsidR="000A2595">
        <w:rPr>
          <w:b/>
        </w:rPr>
        <w:t>, 2018</w:t>
      </w:r>
    </w:p>
    <w:p w14:paraId="24E52C58" w14:textId="54889F2C" w:rsidR="004E2174" w:rsidRPr="005D2969" w:rsidRDefault="004E2174" w:rsidP="005D2969">
      <w:pPr>
        <w:pStyle w:val="NoSpacing"/>
        <w:jc w:val="center"/>
        <w:rPr>
          <w:b/>
        </w:rPr>
      </w:pPr>
      <w:r>
        <w:rPr>
          <w:b/>
        </w:rPr>
        <w:t>9:30 – 11:</w:t>
      </w:r>
      <w:r w:rsidR="00E5293C">
        <w:rPr>
          <w:b/>
        </w:rPr>
        <w:t>0</w:t>
      </w:r>
      <w:r>
        <w:rPr>
          <w:b/>
        </w:rPr>
        <w:t>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8923D4">
        <w:tc>
          <w:tcPr>
            <w:tcW w:w="3116" w:type="dxa"/>
          </w:tcPr>
          <w:p w14:paraId="4D3A3754" w14:textId="77777777" w:rsidR="00365201" w:rsidRDefault="00365201" w:rsidP="00365201">
            <w:r>
              <w:t>Troy Gladwell</w:t>
            </w:r>
          </w:p>
        </w:tc>
        <w:tc>
          <w:tcPr>
            <w:tcW w:w="3117" w:type="dxa"/>
          </w:tcPr>
          <w:p w14:paraId="4D6964D6" w14:textId="16661DFE" w:rsidR="00365201" w:rsidRDefault="00CD02C2" w:rsidP="00365201">
            <w:r>
              <w:t>Lori Rosendahl</w:t>
            </w:r>
          </w:p>
        </w:tc>
        <w:tc>
          <w:tcPr>
            <w:tcW w:w="3117" w:type="dxa"/>
            <w:shd w:val="clear" w:color="auto" w:fill="auto"/>
          </w:tcPr>
          <w:p w14:paraId="5F4E3EFB" w14:textId="6E9127A9" w:rsidR="00365201" w:rsidRDefault="008923D4" w:rsidP="00365201">
            <w:r>
              <w:t>Daniel Murray</w:t>
            </w:r>
          </w:p>
        </w:tc>
      </w:tr>
      <w:tr w:rsidR="00551836" w14:paraId="589226B1" w14:textId="77777777" w:rsidTr="00CD02C2">
        <w:tc>
          <w:tcPr>
            <w:tcW w:w="3116" w:type="dxa"/>
          </w:tcPr>
          <w:p w14:paraId="562D2ABC" w14:textId="76CD9D0B" w:rsidR="00551836" w:rsidRDefault="002C207B" w:rsidP="00551836">
            <w:r>
              <w:t>Ed Talbot</w:t>
            </w:r>
          </w:p>
        </w:tc>
        <w:tc>
          <w:tcPr>
            <w:tcW w:w="3117" w:type="dxa"/>
          </w:tcPr>
          <w:p w14:paraId="1DCD5FE4" w14:textId="0CBC9942" w:rsidR="00551836" w:rsidRDefault="002C207B" w:rsidP="00551836">
            <w:r>
              <w:t>Craig Maraschky</w:t>
            </w:r>
          </w:p>
        </w:tc>
        <w:tc>
          <w:tcPr>
            <w:tcW w:w="3117" w:type="dxa"/>
          </w:tcPr>
          <w:p w14:paraId="6AE46F63" w14:textId="6F93A9CF" w:rsidR="008923D4" w:rsidRPr="0063430C" w:rsidRDefault="008923D4" w:rsidP="00551836">
            <w:r>
              <w:t>Carol McGrath</w:t>
            </w:r>
          </w:p>
        </w:tc>
      </w:tr>
      <w:tr w:rsidR="00551836" w14:paraId="2CFAD4C6" w14:textId="77777777" w:rsidTr="00CD02C2">
        <w:tc>
          <w:tcPr>
            <w:tcW w:w="3116" w:type="dxa"/>
          </w:tcPr>
          <w:p w14:paraId="79E34CB5" w14:textId="12DC06DD" w:rsidR="00551836" w:rsidRDefault="00BE5769" w:rsidP="00551836">
            <w:r>
              <w:t>Duane Hopkins</w:t>
            </w:r>
          </w:p>
        </w:tc>
        <w:tc>
          <w:tcPr>
            <w:tcW w:w="3117" w:type="dxa"/>
          </w:tcPr>
          <w:p w14:paraId="2002B7FD" w14:textId="3E1F6EBE" w:rsidR="00551836" w:rsidRDefault="008923D4" w:rsidP="00551836">
            <w:r>
              <w:t>Corey Reitz</w:t>
            </w:r>
          </w:p>
        </w:tc>
        <w:tc>
          <w:tcPr>
            <w:tcW w:w="3117" w:type="dxa"/>
          </w:tcPr>
          <w:p w14:paraId="23591EAF" w14:textId="0D2F1044" w:rsidR="00551836" w:rsidRDefault="008923D4" w:rsidP="00551836">
            <w:r>
              <w:t>Zach Guerin</w:t>
            </w:r>
          </w:p>
        </w:tc>
      </w:tr>
      <w:tr w:rsidR="008923D4" w14:paraId="7C9830DF" w14:textId="77777777" w:rsidTr="00CD02C2">
        <w:tc>
          <w:tcPr>
            <w:tcW w:w="3116" w:type="dxa"/>
          </w:tcPr>
          <w:p w14:paraId="2DC1886C" w14:textId="27E100D6" w:rsidR="008923D4" w:rsidRDefault="008923D4" w:rsidP="008923D4">
            <w:r>
              <w:t>Tami Fischer</w:t>
            </w:r>
          </w:p>
        </w:tc>
        <w:tc>
          <w:tcPr>
            <w:tcW w:w="3117" w:type="dxa"/>
          </w:tcPr>
          <w:p w14:paraId="749B5E90" w14:textId="1A0496BC" w:rsidR="008923D4" w:rsidRDefault="008923D4" w:rsidP="008923D4">
            <w:r>
              <w:t>Wendy Hawthorne</w:t>
            </w:r>
          </w:p>
        </w:tc>
        <w:tc>
          <w:tcPr>
            <w:tcW w:w="3117" w:type="dxa"/>
          </w:tcPr>
          <w:p w14:paraId="0787B785" w14:textId="4CD4001F" w:rsidR="008923D4" w:rsidRDefault="008923D4" w:rsidP="008923D4">
            <w:r>
              <w:t xml:space="preserve">Emily Sander </w:t>
            </w:r>
            <w:r>
              <w:t>(phone)</w:t>
            </w:r>
          </w:p>
        </w:tc>
      </w:tr>
      <w:tr w:rsidR="008923D4" w14:paraId="5FEAA7F8" w14:textId="77777777" w:rsidTr="00CD02C2">
        <w:tc>
          <w:tcPr>
            <w:tcW w:w="3116" w:type="dxa"/>
          </w:tcPr>
          <w:p w14:paraId="7597C6C1" w14:textId="027C3E95" w:rsidR="008923D4" w:rsidRDefault="008923D4" w:rsidP="008923D4">
            <w:proofErr w:type="spellStart"/>
            <w:r>
              <w:t>Massouda</w:t>
            </w:r>
            <w:proofErr w:type="spellEnd"/>
            <w:r>
              <w:t xml:space="preserve"> Omar</w:t>
            </w:r>
          </w:p>
        </w:tc>
        <w:tc>
          <w:tcPr>
            <w:tcW w:w="3117" w:type="dxa"/>
          </w:tcPr>
          <w:p w14:paraId="5AB0E21B" w14:textId="7FF578FC" w:rsidR="008923D4" w:rsidRDefault="008923D4" w:rsidP="008923D4">
            <w:r>
              <w:t>Peter LiFari</w:t>
            </w:r>
          </w:p>
        </w:tc>
        <w:tc>
          <w:tcPr>
            <w:tcW w:w="3117" w:type="dxa"/>
          </w:tcPr>
          <w:p w14:paraId="4EDF19B9" w14:textId="36D5305D" w:rsidR="008923D4" w:rsidRDefault="008923D4" w:rsidP="008923D4">
            <w:r>
              <w:t>Ted Ortiviz</w:t>
            </w:r>
            <w:r>
              <w:t xml:space="preserve"> (phone)</w:t>
            </w:r>
          </w:p>
        </w:tc>
      </w:tr>
    </w:tbl>
    <w:p w14:paraId="483AC629" w14:textId="77777777" w:rsidR="00A83D92" w:rsidRDefault="00A83D92" w:rsidP="005120DD">
      <w:pPr>
        <w:spacing w:after="0" w:line="240" w:lineRule="auto"/>
      </w:pPr>
      <w:r>
        <w:t xml:space="preserve"> </w:t>
      </w:r>
    </w:p>
    <w:p w14:paraId="79637D1F" w14:textId="77777777" w:rsidR="00A83D92" w:rsidRDefault="00A83D92" w:rsidP="005120DD">
      <w:pPr>
        <w:spacing w:after="0" w:line="240" w:lineRule="auto"/>
      </w:pPr>
    </w:p>
    <w:p w14:paraId="78C41534" w14:textId="025D7F36"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8923D4">
        <w:rPr>
          <w:b/>
        </w:rPr>
        <w:t>September 18</w:t>
      </w:r>
      <w:r w:rsidR="006D22A1">
        <w:rPr>
          <w:b/>
        </w:rPr>
        <w:t>, 2018</w:t>
      </w:r>
    </w:p>
    <w:p w14:paraId="48FEDD6A" w14:textId="2E98FAED" w:rsidR="005438D2" w:rsidRDefault="00CD02C2" w:rsidP="00DE48B0">
      <w:pPr>
        <w:spacing w:after="0" w:line="240" w:lineRule="auto"/>
        <w:ind w:left="720"/>
      </w:pPr>
      <w:r>
        <w:t>Tami Fischer</w:t>
      </w:r>
      <w:r w:rsidR="00282831">
        <w:t xml:space="preserve"> </w:t>
      </w:r>
      <w:r w:rsidR="00365201">
        <w:t xml:space="preserve">made a motion to approve the meeting minutes; seconded by </w:t>
      </w:r>
      <w:r w:rsidR="008923D4">
        <w:t>Zach Guerin</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34869282" w14:textId="46FE24F6" w:rsidR="00D560BD" w:rsidRDefault="008923D4" w:rsidP="00DE48B0">
      <w:pPr>
        <w:spacing w:after="0" w:line="240" w:lineRule="auto"/>
        <w:ind w:left="720"/>
      </w:pPr>
      <w:r>
        <w:t>Troy mentioned attending the Denver Housing Authority 50</w:t>
      </w:r>
      <w:r w:rsidRPr="008923D4">
        <w:rPr>
          <w:vertAlign w:val="superscript"/>
        </w:rPr>
        <w:t>th</w:t>
      </w:r>
      <w:r>
        <w:t xml:space="preserve"> Anniversary Gala on December 12</w:t>
      </w:r>
      <w:r w:rsidRPr="008923D4">
        <w:rPr>
          <w:vertAlign w:val="superscript"/>
        </w:rPr>
        <w:t>th</w:t>
      </w:r>
      <w:r>
        <w:t>.</w:t>
      </w:r>
      <w:r w:rsidR="002C207B">
        <w:t xml:space="preserve"> </w:t>
      </w:r>
    </w:p>
    <w:p w14:paraId="304C7F41" w14:textId="77777777" w:rsidR="00E905DC" w:rsidRPr="00A83D92" w:rsidRDefault="00E905DC" w:rsidP="00A83D92">
      <w:pPr>
        <w:spacing w:after="0" w:line="240" w:lineRule="auto"/>
      </w:pPr>
    </w:p>
    <w:p w14:paraId="0B2059A9" w14:textId="6FDEDFEF"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w:t>
      </w:r>
    </w:p>
    <w:p w14:paraId="6B41081B" w14:textId="77777777" w:rsidR="009D3208" w:rsidRDefault="009D3208" w:rsidP="001F11AE">
      <w:pPr>
        <w:spacing w:after="0" w:line="240" w:lineRule="auto"/>
      </w:pPr>
    </w:p>
    <w:p w14:paraId="190E5035" w14:textId="3FF70FEC" w:rsidR="00641CF2" w:rsidRPr="00641CF2" w:rsidRDefault="009D3208" w:rsidP="00641CF2">
      <w:pPr>
        <w:pStyle w:val="ListParagraph"/>
        <w:numPr>
          <w:ilvl w:val="0"/>
          <w:numId w:val="38"/>
        </w:numPr>
        <w:spacing w:after="0" w:line="240" w:lineRule="auto"/>
        <w:rPr>
          <w:b/>
        </w:rPr>
      </w:pPr>
      <w:r w:rsidRPr="00BE5769">
        <w:rPr>
          <w:b/>
        </w:rPr>
        <w:t>YTD Financials</w:t>
      </w:r>
      <w:r w:rsidR="00641CF2">
        <w:rPr>
          <w:b/>
        </w:rPr>
        <w:t>-</w:t>
      </w:r>
      <w:r>
        <w:t xml:space="preserve"> </w:t>
      </w:r>
      <w:r w:rsidR="002C207B">
        <w:t xml:space="preserve">Carol </w:t>
      </w:r>
      <w:r w:rsidR="00BC363E">
        <w:t xml:space="preserve">McGrath </w:t>
      </w:r>
      <w:r w:rsidR="008923D4">
        <w:t>reported that</w:t>
      </w:r>
      <w:r w:rsidR="00641CF2">
        <w:t xml:space="preserve"> the cash balance of all accounts is $85,739 through November 11, 2018. YTD income is $173,097 against expenses of $174,331. </w:t>
      </w:r>
      <w:r w:rsidR="00641CF2">
        <w:br/>
      </w:r>
      <w:r w:rsidR="00641CF2">
        <w:br/>
        <w:t>Tami Fischer motioned for approval of the financial report, seconded by Craig Maraschky, all approved</w:t>
      </w:r>
      <w:r w:rsidR="00641CF2" w:rsidRPr="00641CF2">
        <w:rPr>
          <w:b/>
        </w:rPr>
        <w:t>.</w:t>
      </w:r>
      <w:r w:rsidR="00CB0745">
        <w:rPr>
          <w:b/>
        </w:rPr>
        <w:br/>
      </w:r>
    </w:p>
    <w:p w14:paraId="524093E5" w14:textId="6597BDEB" w:rsidR="00991818" w:rsidRPr="00991818" w:rsidRDefault="00641CF2" w:rsidP="00991818">
      <w:pPr>
        <w:pStyle w:val="ListParagraph"/>
        <w:numPr>
          <w:ilvl w:val="0"/>
          <w:numId w:val="38"/>
        </w:numPr>
        <w:spacing w:after="0" w:line="240" w:lineRule="auto"/>
        <w:rPr>
          <w:b/>
        </w:rPr>
      </w:pPr>
      <w:r>
        <w:rPr>
          <w:b/>
        </w:rPr>
        <w:t xml:space="preserve">2019 Operating Budget- </w:t>
      </w:r>
      <w:r>
        <w:t xml:space="preserve">Dave Martens presented a draft 2019 </w:t>
      </w:r>
      <w:r w:rsidR="00991818">
        <w:t>O</w:t>
      </w:r>
      <w:r>
        <w:t xml:space="preserve">perating </w:t>
      </w:r>
      <w:r w:rsidR="00991818">
        <w:t>B</w:t>
      </w:r>
      <w:r>
        <w:t>udget. The main discussion revolved around whether it was time to raise membership dues.</w:t>
      </w:r>
      <w:r w:rsidR="00CB0745">
        <w:t xml:space="preserve"> After discussion, </w:t>
      </w:r>
      <w:r w:rsidR="00991818">
        <w:t>Tami Fischer motioned and Duane Hopkins seconded a motion to raise dues 10% in all membership categories. Ted Ortiviz objected to raising dues without a sub-committee first convening to provide an explanation of why a dues increase is necessary. More discussion centered on the fact that we had not had an increase since 2012 and that a 10% increase was not excessive or unaffordable. It was agreed that an increase should be accompanied by an explanation of member benefits.</w:t>
      </w:r>
      <w:r w:rsidR="00991818">
        <w:br/>
      </w:r>
      <w:r w:rsidR="00991818">
        <w:br/>
        <w:t>Troy Gladwell called for a vote on the motion to increase dues by 10%.</w:t>
      </w:r>
      <w:r w:rsidR="00991818">
        <w:rPr>
          <w:b/>
        </w:rPr>
        <w:t xml:space="preserve"> </w:t>
      </w:r>
      <w:r w:rsidR="00991818">
        <w:t>Everyone was in favor of the increase except Ted Ortiviz and Ed Talbot who voted against the measure.</w:t>
      </w:r>
      <w:r w:rsidR="00991818">
        <w:br/>
      </w:r>
      <w:r w:rsidR="00991818">
        <w:br/>
      </w:r>
      <w:r w:rsidR="00991818">
        <w:lastRenderedPageBreak/>
        <w:t>Duane Hopkins then motioned to approve the 2019 Operating Budget with a</w:t>
      </w:r>
      <w:r w:rsidR="009F1F68">
        <w:t xml:space="preserve"> 10% increase to the Dues Income </w:t>
      </w:r>
      <w:r w:rsidR="00DE48B0">
        <w:t>l</w:t>
      </w:r>
      <w:r w:rsidR="009F1F68">
        <w:t>ine Item. Tami Fischer seconded the motion. All approved.</w:t>
      </w:r>
    </w:p>
    <w:p w14:paraId="24C34BBE" w14:textId="77777777" w:rsidR="005F4FE2" w:rsidRDefault="005F4FE2" w:rsidP="001F11AE">
      <w:pPr>
        <w:spacing w:after="0" w:line="240" w:lineRule="auto"/>
      </w:pPr>
    </w:p>
    <w:p w14:paraId="2ABE6E8B" w14:textId="52FC3E3A" w:rsidR="00E92F70" w:rsidRPr="00E12391" w:rsidRDefault="00E92F70" w:rsidP="00E12391">
      <w:pPr>
        <w:pStyle w:val="ListParagraph"/>
        <w:numPr>
          <w:ilvl w:val="0"/>
          <w:numId w:val="27"/>
        </w:numPr>
        <w:spacing w:after="0" w:line="240" w:lineRule="auto"/>
        <w:rPr>
          <w:b/>
        </w:rPr>
      </w:pPr>
      <w:r w:rsidRPr="00E12391">
        <w:rPr>
          <w:b/>
        </w:rPr>
        <w:t>Old Business Updates</w:t>
      </w:r>
    </w:p>
    <w:p w14:paraId="66A3A29C" w14:textId="77777777" w:rsidR="00E92F70" w:rsidRPr="00E92F70" w:rsidRDefault="00E92F70" w:rsidP="00E92F70">
      <w:pPr>
        <w:pStyle w:val="ListParagraph"/>
        <w:spacing w:after="0" w:line="240" w:lineRule="auto"/>
        <w:rPr>
          <w:b/>
        </w:rPr>
      </w:pPr>
    </w:p>
    <w:p w14:paraId="2EA22BE4" w14:textId="273E9E61" w:rsidR="0062282C" w:rsidRPr="009D3208" w:rsidRDefault="00CA07A4" w:rsidP="009D3208">
      <w:pPr>
        <w:pStyle w:val="ListParagraph"/>
        <w:numPr>
          <w:ilvl w:val="0"/>
          <w:numId w:val="39"/>
        </w:numPr>
        <w:spacing w:after="0" w:line="240" w:lineRule="auto"/>
        <w:rPr>
          <w:b/>
        </w:rPr>
      </w:pPr>
      <w:r w:rsidRPr="009D3208">
        <w:rPr>
          <w:b/>
        </w:rPr>
        <w:t>D</w:t>
      </w:r>
      <w:r w:rsidR="0062282C" w:rsidRPr="009D3208">
        <w:rPr>
          <w:b/>
        </w:rPr>
        <w:t xml:space="preserve">OH Developer’s Working Group </w:t>
      </w:r>
      <w:r w:rsidR="005B7F2C" w:rsidRPr="009D3208">
        <w:rPr>
          <w:b/>
        </w:rPr>
        <w:t>–</w:t>
      </w:r>
      <w:r w:rsidR="00A43675" w:rsidRPr="009D3208">
        <w:rPr>
          <w:b/>
        </w:rPr>
        <w:t xml:space="preserve"> Troy</w:t>
      </w:r>
      <w:r w:rsidR="00BC6BDA" w:rsidRPr="009D3208">
        <w:rPr>
          <w:b/>
        </w:rPr>
        <w:t xml:space="preserve"> Gla</w:t>
      </w:r>
      <w:r w:rsidR="005B7F2C" w:rsidRPr="009D3208">
        <w:rPr>
          <w:b/>
        </w:rPr>
        <w:t>dwell</w:t>
      </w:r>
    </w:p>
    <w:p w14:paraId="12C3DC79" w14:textId="56DD9DD5" w:rsidR="00DE5F84" w:rsidRDefault="00A6426D" w:rsidP="00DE5F84">
      <w:pPr>
        <w:spacing w:after="0" w:line="240" w:lineRule="auto"/>
        <w:ind w:left="1080"/>
      </w:pPr>
      <w:r>
        <w:t xml:space="preserve">Troy </w:t>
      </w:r>
      <w:r w:rsidR="00BB0786">
        <w:t>indicated he would send out a Development Construction Cost Analysis.</w:t>
      </w:r>
    </w:p>
    <w:p w14:paraId="3F2043C5" w14:textId="3C76D10D" w:rsidR="00BB0786" w:rsidRDefault="00BB0786" w:rsidP="00BB0786">
      <w:pPr>
        <w:spacing w:after="0" w:line="240" w:lineRule="auto"/>
      </w:pPr>
    </w:p>
    <w:p w14:paraId="1F71412A" w14:textId="61697407" w:rsidR="00BB0786" w:rsidRDefault="00BB0786" w:rsidP="00DD5ACF">
      <w:pPr>
        <w:pStyle w:val="ListParagraph"/>
        <w:numPr>
          <w:ilvl w:val="0"/>
          <w:numId w:val="39"/>
        </w:numPr>
        <w:spacing w:after="0" w:line="240" w:lineRule="auto"/>
      </w:pPr>
      <w:r w:rsidRPr="00A37D84">
        <w:rPr>
          <w:b/>
        </w:rPr>
        <w:t>2019 Conference Updat</w:t>
      </w:r>
      <w:r>
        <w:t>e- Dave Martens presented an update on the progress of the 2019 conference planning committee. He reported that “More Than a Roof” was selected</w:t>
      </w:r>
      <w:r w:rsidR="00A37D84">
        <w:t xml:space="preserve"> as this year’s conference theme. National NAHRO Participation was discussed and Dave will do some outreach to the CEO, President and </w:t>
      </w:r>
      <w:r w:rsidR="00257C5A">
        <w:t>c</w:t>
      </w:r>
      <w:r w:rsidR="00A37D84">
        <w:t xml:space="preserve">andidates to see if they are interested in attending. Dave reported that the </w:t>
      </w:r>
      <w:r w:rsidR="00257C5A">
        <w:t>s</w:t>
      </w:r>
      <w:r w:rsidR="00A37D84">
        <w:t>ponsor program had been sent out to prospective contributors and that he had already received commitments in excess of $10,000. There was also a discussion of whether to do another “</w:t>
      </w:r>
      <w:r w:rsidR="00257C5A">
        <w:t>L</w:t>
      </w:r>
      <w:r w:rsidR="00A37D84">
        <w:t>eadership Summit” similar to the successful 2018 event. It was agreed to do a least a session and lunch session to give leaders an opportunity to gather and network. Dave mentioned that the Colorado Coalition of the Homeless is working on the Homelessness Track. Dave also asked for some input and help working on the Housing Development Track. Peter LiFari and Craig Maraschky agreed to help organize a Housing Development session.</w:t>
      </w:r>
    </w:p>
    <w:p w14:paraId="052D8DF4" w14:textId="77777777" w:rsidR="00DE5F84" w:rsidRDefault="00DE5F84" w:rsidP="00DE5F84">
      <w:pPr>
        <w:spacing w:after="0" w:line="240" w:lineRule="auto"/>
        <w:ind w:left="1080"/>
        <w:rPr>
          <w:b/>
        </w:rPr>
      </w:pPr>
    </w:p>
    <w:p w14:paraId="0124B12C" w14:textId="663FD4B8" w:rsidR="00897135" w:rsidRDefault="00CA07A4" w:rsidP="00A6426D">
      <w:pPr>
        <w:pStyle w:val="ListParagraph"/>
        <w:numPr>
          <w:ilvl w:val="0"/>
          <w:numId w:val="39"/>
        </w:numPr>
        <w:spacing w:after="0" w:line="240" w:lineRule="auto"/>
      </w:pPr>
      <w:r w:rsidRPr="006F2336">
        <w:rPr>
          <w:b/>
        </w:rPr>
        <w:t>Colorado Legislative Update</w:t>
      </w:r>
      <w:r w:rsidR="00F14837" w:rsidRPr="006F2336">
        <w:rPr>
          <w:b/>
        </w:rPr>
        <w:t xml:space="preserve"> – </w:t>
      </w:r>
      <w:r w:rsidR="0062282C" w:rsidRPr="006F2336">
        <w:rPr>
          <w:b/>
        </w:rPr>
        <w:t>Craig Maraschky</w:t>
      </w:r>
      <w:r w:rsidR="006F2336">
        <w:rPr>
          <w:b/>
        </w:rPr>
        <w:t xml:space="preserve"> </w:t>
      </w:r>
      <w:r w:rsidR="00F73A99">
        <w:rPr>
          <w:b/>
        </w:rPr>
        <w:t>–</w:t>
      </w:r>
      <w:r w:rsidR="006F2336">
        <w:rPr>
          <w:b/>
        </w:rPr>
        <w:t xml:space="preserve"> </w:t>
      </w:r>
      <w:r w:rsidR="00F73A99">
        <w:t xml:space="preserve">Craig reported that the State Legislature </w:t>
      </w:r>
      <w:r w:rsidR="00DC7A58">
        <w:t xml:space="preserve">is still in </w:t>
      </w:r>
      <w:r w:rsidR="00F73A99">
        <w:t>recess</w:t>
      </w:r>
      <w:r w:rsidR="00BB0786">
        <w:t>. Craig will send out regular updates which he encouraged Board members to read and respond to. There was some discussion related to whether Colorado NAHRO should continue to support the Housing Colorado state lobbying effort with its annual $7000 contribution. It was agreed that we should continue.</w:t>
      </w:r>
      <w:r w:rsidR="00A6426D">
        <w:t xml:space="preserve"> </w:t>
      </w:r>
      <w:r w:rsidR="00A37D84">
        <w:t xml:space="preserve">Dave will invite </w:t>
      </w:r>
      <w:r w:rsidR="00EB2EAE">
        <w:t>Elena Wilken, the new Director of Housing Colorado to the January Board meeting.</w:t>
      </w:r>
    </w:p>
    <w:p w14:paraId="7CEE5091" w14:textId="77777777" w:rsidR="00A6426D" w:rsidRDefault="00A6426D" w:rsidP="00A6426D">
      <w:pPr>
        <w:pStyle w:val="ListParagraph"/>
        <w:spacing w:after="0" w:line="240" w:lineRule="auto"/>
        <w:ind w:left="1080"/>
      </w:pPr>
    </w:p>
    <w:p w14:paraId="77AD8919" w14:textId="0E3474A5" w:rsidR="00B772B6" w:rsidRPr="001542A0" w:rsidRDefault="007A7144" w:rsidP="001542A0">
      <w:pPr>
        <w:pStyle w:val="ListParagraph"/>
        <w:numPr>
          <w:ilvl w:val="0"/>
          <w:numId w:val="39"/>
        </w:numPr>
        <w:spacing w:after="0" w:line="240" w:lineRule="auto"/>
        <w:rPr>
          <w:b/>
        </w:rPr>
      </w:pPr>
      <w:r w:rsidRPr="001542A0">
        <w:rPr>
          <w:b/>
        </w:rPr>
        <w:t>Outreach Coordinator- Troy Gladwell</w:t>
      </w:r>
    </w:p>
    <w:p w14:paraId="7A04CB7A" w14:textId="6465649F" w:rsidR="00F766A5" w:rsidRDefault="00F73A99" w:rsidP="00F766A5">
      <w:pPr>
        <w:pStyle w:val="ListParagraph"/>
        <w:spacing w:after="0" w:line="240" w:lineRule="auto"/>
        <w:ind w:left="1080"/>
      </w:pPr>
      <w:r>
        <w:t xml:space="preserve">Troy reported that </w:t>
      </w:r>
      <w:r w:rsidR="00EB2EAE">
        <w:t>they are still working on evaluating the hiring of an Outreach Coordinator. Peter LiFari would like to come up with a value proposition and return on investment analysis. Troy and Peter will meet to discuss and report back.</w:t>
      </w:r>
    </w:p>
    <w:p w14:paraId="64AD936A" w14:textId="5D95D059" w:rsidR="006F3AF8" w:rsidRDefault="006F3AF8" w:rsidP="00A6426D">
      <w:pPr>
        <w:pStyle w:val="ListParagraph"/>
        <w:spacing w:after="0" w:line="240" w:lineRule="auto"/>
        <w:ind w:left="1800"/>
      </w:pPr>
      <w:r>
        <w:t>.</w:t>
      </w:r>
    </w:p>
    <w:p w14:paraId="203CA6C5" w14:textId="2F93C91D" w:rsidR="00C7099C" w:rsidRDefault="00E33A52" w:rsidP="00EB2EAE">
      <w:pPr>
        <w:pStyle w:val="ListParagraph"/>
        <w:numPr>
          <w:ilvl w:val="0"/>
          <w:numId w:val="39"/>
        </w:numPr>
      </w:pPr>
      <w:r>
        <w:rPr>
          <w:b/>
        </w:rPr>
        <w:t>Rural Housing Authority Engagement –</w:t>
      </w:r>
      <w:r w:rsidR="00A6426D">
        <w:rPr>
          <w:b/>
        </w:rPr>
        <w:t xml:space="preserve"> </w:t>
      </w:r>
      <w:r w:rsidR="00EB2EAE">
        <w:t xml:space="preserve">This item was skipped and will be revisited at the next meeting. The issue of creating a Board position for Jody </w:t>
      </w:r>
      <w:proofErr w:type="spellStart"/>
      <w:r w:rsidR="00EB2EAE">
        <w:t>Kole</w:t>
      </w:r>
      <w:proofErr w:type="spellEnd"/>
      <w:r w:rsidR="00EB2EAE">
        <w:t xml:space="preserve"> was briefly discussed and Lori Rosendahl indicated that she would check with Jody to gauge her current interest.</w:t>
      </w:r>
      <w:r w:rsidR="00EB2EAE">
        <w:br/>
      </w:r>
    </w:p>
    <w:p w14:paraId="4B183083" w14:textId="20D215E9" w:rsidR="00A51E3B" w:rsidRDefault="00EA0348" w:rsidP="00A51E3B">
      <w:pPr>
        <w:pStyle w:val="ListParagraph"/>
        <w:numPr>
          <w:ilvl w:val="0"/>
          <w:numId w:val="39"/>
        </w:numPr>
      </w:pPr>
      <w:r>
        <w:rPr>
          <w:b/>
        </w:rPr>
        <w:t xml:space="preserve">Proxy </w:t>
      </w:r>
      <w:r w:rsidR="00EB2EAE">
        <w:rPr>
          <w:b/>
        </w:rPr>
        <w:t xml:space="preserve">Representation at Board Meetings- </w:t>
      </w:r>
      <w:r w:rsidR="00EB2EAE">
        <w:t>Dave Martens reviewed the idea that had been discussed at the September Board meeting and indicated that it would require an amendment to the bylaws. The Board directed Dave to come up with language for review at a future meeting.</w:t>
      </w:r>
    </w:p>
    <w:p w14:paraId="01FF1C1C" w14:textId="77777777" w:rsidR="006A0C9D" w:rsidRDefault="006A0C9D" w:rsidP="006A0C9D">
      <w:pPr>
        <w:pStyle w:val="ListParagraph"/>
        <w:ind w:left="1080"/>
      </w:pPr>
    </w:p>
    <w:p w14:paraId="22021A74" w14:textId="0F9DC01A" w:rsidR="006A0C9D" w:rsidRDefault="006A0C9D" w:rsidP="00794863">
      <w:pPr>
        <w:pStyle w:val="ListParagraph"/>
        <w:numPr>
          <w:ilvl w:val="0"/>
          <w:numId w:val="39"/>
        </w:numPr>
      </w:pPr>
      <w:r w:rsidRPr="006A0C9D">
        <w:rPr>
          <w:b/>
        </w:rPr>
        <w:t>Travel Scholarship Policy/ Procedure</w:t>
      </w:r>
      <w:r>
        <w:t xml:space="preserve">- </w:t>
      </w:r>
      <w:r w:rsidR="004B660E">
        <w:t xml:space="preserve">Dave </w:t>
      </w:r>
      <w:r w:rsidR="00EA0348">
        <w:t xml:space="preserve">reported that the Travel Scholarship policy ratified by the Board in September will be posted on the </w:t>
      </w:r>
      <w:proofErr w:type="spellStart"/>
      <w:r w:rsidR="00EA0348">
        <w:t>CoNAHRO</w:t>
      </w:r>
      <w:proofErr w:type="spellEnd"/>
      <w:r w:rsidR="00EA0348">
        <w:t xml:space="preserve"> webpage in January. There was a request to send the policy to NAHRO as they were interested in our program.</w:t>
      </w:r>
    </w:p>
    <w:p w14:paraId="431FE005" w14:textId="77777777" w:rsidR="006A0C9D" w:rsidRDefault="006A0C9D" w:rsidP="006A0C9D">
      <w:pPr>
        <w:pStyle w:val="ListParagraph"/>
        <w:ind w:left="1080"/>
      </w:pPr>
    </w:p>
    <w:p w14:paraId="518C6516" w14:textId="16569929" w:rsidR="00F60DB9" w:rsidRDefault="006A0C9D" w:rsidP="00794863">
      <w:pPr>
        <w:pStyle w:val="ListParagraph"/>
        <w:numPr>
          <w:ilvl w:val="0"/>
          <w:numId w:val="39"/>
        </w:numPr>
      </w:pPr>
      <w:r w:rsidRPr="006666D6">
        <w:rPr>
          <w:b/>
        </w:rPr>
        <w:lastRenderedPageBreak/>
        <w:t>Commissioner’s Training</w:t>
      </w:r>
      <w:r>
        <w:t xml:space="preserve">- </w:t>
      </w:r>
      <w:r w:rsidR="00EA0348">
        <w:t>Tami Fischer reported on behalf of Joan Smith (absent due to travel) that March</w:t>
      </w:r>
      <w:r w:rsidR="00257C5A">
        <w:t xml:space="preserve"> 8</w:t>
      </w:r>
      <w:bookmarkStart w:id="0" w:name="_GoBack"/>
      <w:bookmarkEnd w:id="0"/>
      <w:r w:rsidR="00EA0348">
        <w:t xml:space="preserve"> has been set as the date for the Commissioner Summit and that final agenda and webpage items were being prepared. The Summit will take place at </w:t>
      </w:r>
      <w:r w:rsidR="00EA0348">
        <w:t>Red Rocks Community College</w:t>
      </w:r>
      <w:r w:rsidR="00EA0348">
        <w:t xml:space="preserve">. </w:t>
      </w:r>
      <w:proofErr w:type="spellStart"/>
      <w:r w:rsidR="00EA0348">
        <w:t>CoNAHRO</w:t>
      </w:r>
      <w:proofErr w:type="spellEnd"/>
      <w:r w:rsidR="00EA0348">
        <w:t xml:space="preserve"> is being asked to cover the cost of providing a NAHRO Commissioner Handbook to each participant. Dave will get with Joan to discuss this further.</w:t>
      </w:r>
    </w:p>
    <w:p w14:paraId="1E5ACB73" w14:textId="77777777" w:rsidR="00794863" w:rsidRDefault="00794863" w:rsidP="00794863">
      <w:pPr>
        <w:pStyle w:val="ListParagraph"/>
      </w:pPr>
    </w:p>
    <w:p w14:paraId="1D7EB2AC" w14:textId="41155062" w:rsidR="008A63FD" w:rsidRPr="008A63FD" w:rsidRDefault="008A63FD" w:rsidP="002D6C0A">
      <w:pPr>
        <w:pStyle w:val="ListParagraph"/>
        <w:numPr>
          <w:ilvl w:val="0"/>
          <w:numId w:val="39"/>
        </w:numPr>
        <w:rPr>
          <w:b/>
          <w:u w:val="single"/>
        </w:rPr>
      </w:pPr>
      <w:r>
        <w:rPr>
          <w:b/>
        </w:rPr>
        <w:t xml:space="preserve">Educational Scholarships- </w:t>
      </w:r>
      <w:r>
        <w:t>The 2019 Educational Scholarship application is completed and will be posted on the webpage in January. Three $1000 scholarships are available and the due date is April 30</w:t>
      </w:r>
      <w:r w:rsidRPr="008A63FD">
        <w:rPr>
          <w:vertAlign w:val="superscript"/>
        </w:rPr>
        <w:t>th</w:t>
      </w:r>
      <w:r>
        <w:t>.</w:t>
      </w:r>
    </w:p>
    <w:p w14:paraId="2099272F" w14:textId="77777777" w:rsidR="008A63FD" w:rsidRPr="008A63FD" w:rsidRDefault="008A63FD" w:rsidP="008A63FD">
      <w:pPr>
        <w:pStyle w:val="ListParagraph"/>
        <w:rPr>
          <w:b/>
        </w:rPr>
      </w:pPr>
    </w:p>
    <w:p w14:paraId="0EE48560" w14:textId="08833055" w:rsidR="008A63FD" w:rsidRPr="008A63FD" w:rsidRDefault="008A63FD" w:rsidP="002D6C0A">
      <w:pPr>
        <w:pStyle w:val="ListParagraph"/>
        <w:numPr>
          <w:ilvl w:val="0"/>
          <w:numId w:val="39"/>
        </w:numPr>
        <w:rPr>
          <w:b/>
        </w:rPr>
      </w:pPr>
      <w:r w:rsidRPr="008A63FD">
        <w:rPr>
          <w:b/>
        </w:rPr>
        <w:t xml:space="preserve">Enhanced Educational Scholarship Program- </w:t>
      </w:r>
      <w:r>
        <w:t>Dave will work on this and report back at a future meeting.</w:t>
      </w:r>
    </w:p>
    <w:p w14:paraId="6FDD66D3" w14:textId="77777777" w:rsidR="008A63FD" w:rsidRPr="008A63FD" w:rsidRDefault="008A63FD" w:rsidP="008A63FD">
      <w:pPr>
        <w:pStyle w:val="ListParagraph"/>
        <w:rPr>
          <w:b/>
        </w:rPr>
      </w:pPr>
    </w:p>
    <w:p w14:paraId="296CBE06" w14:textId="4E760CBA" w:rsidR="008A63FD" w:rsidRPr="008A63FD" w:rsidRDefault="008A63FD" w:rsidP="00B613E4">
      <w:pPr>
        <w:pStyle w:val="ListParagraph"/>
        <w:numPr>
          <w:ilvl w:val="0"/>
          <w:numId w:val="39"/>
        </w:numPr>
        <w:rPr>
          <w:b/>
        </w:rPr>
      </w:pPr>
      <w:r w:rsidRPr="008A63FD">
        <w:rPr>
          <w:b/>
        </w:rPr>
        <w:t xml:space="preserve">Unit Survey Results- </w:t>
      </w:r>
      <w:r>
        <w:t>Already covered in the earlier dues discussion.</w:t>
      </w:r>
      <w:r>
        <w:br/>
      </w:r>
    </w:p>
    <w:p w14:paraId="6155D3DC" w14:textId="50FDB8F9" w:rsidR="00975BCF" w:rsidRPr="00975BCF" w:rsidRDefault="00794863" w:rsidP="002D6C0A">
      <w:pPr>
        <w:pStyle w:val="ListParagraph"/>
        <w:numPr>
          <w:ilvl w:val="0"/>
          <w:numId w:val="39"/>
        </w:numPr>
        <w:rPr>
          <w:b/>
          <w:u w:val="single"/>
        </w:rPr>
      </w:pPr>
      <w:r w:rsidRPr="00975BCF">
        <w:rPr>
          <w:b/>
        </w:rPr>
        <w:t xml:space="preserve">New Executive Director Quarterly Gatherings- </w:t>
      </w:r>
      <w:r w:rsidR="008A63FD">
        <w:t>New Directors will get together at the May conference.</w:t>
      </w:r>
    </w:p>
    <w:p w14:paraId="33DAFA02" w14:textId="16D203B8" w:rsidR="001542A0" w:rsidRDefault="002620D5" w:rsidP="007900CF">
      <w:pPr>
        <w:pStyle w:val="ListParagraph"/>
        <w:ind w:left="1080"/>
        <w:rPr>
          <w:b/>
        </w:rPr>
      </w:pPr>
      <w:r>
        <w:tab/>
        <w:t xml:space="preserve">  </w:t>
      </w:r>
    </w:p>
    <w:p w14:paraId="780F7AF7" w14:textId="69017E56" w:rsidR="000D44D0" w:rsidRDefault="001D466C" w:rsidP="00E207B9">
      <w:pPr>
        <w:pStyle w:val="ListParagraph"/>
        <w:numPr>
          <w:ilvl w:val="0"/>
          <w:numId w:val="27"/>
        </w:numPr>
        <w:rPr>
          <w:b/>
        </w:rPr>
      </w:pPr>
      <w:r w:rsidRPr="00E207B9">
        <w:rPr>
          <w:b/>
        </w:rPr>
        <w:t>New Business</w:t>
      </w:r>
    </w:p>
    <w:p w14:paraId="7958AA91" w14:textId="69944D6A" w:rsidR="008A63FD" w:rsidRPr="00E207B9" w:rsidRDefault="008A63FD" w:rsidP="008A63FD">
      <w:pPr>
        <w:pStyle w:val="ListParagraph"/>
        <w:numPr>
          <w:ilvl w:val="0"/>
          <w:numId w:val="50"/>
        </w:numPr>
        <w:rPr>
          <w:b/>
        </w:rPr>
      </w:pPr>
      <w:r>
        <w:rPr>
          <w:b/>
        </w:rPr>
        <w:t xml:space="preserve">Senator Bennett’s Eviction Issue- </w:t>
      </w:r>
      <w:r>
        <w:t>It was clarified that Bennet is really focusing on the issue of providing adequate representation and legal funds for people facing evictions.</w:t>
      </w:r>
      <w:r>
        <w:br/>
      </w:r>
      <w:r>
        <w:br/>
        <w:t xml:space="preserve">Peter Lifari suggested that we do a session on Evictions at the annual conference. </w:t>
      </w:r>
    </w:p>
    <w:p w14:paraId="6C03FE94" w14:textId="77777777" w:rsidR="000D44D0" w:rsidRDefault="000D44D0" w:rsidP="000D44D0">
      <w:pPr>
        <w:pStyle w:val="ListParagraph"/>
        <w:spacing w:after="0" w:line="240" w:lineRule="auto"/>
        <w:rPr>
          <w:b/>
        </w:rPr>
      </w:pPr>
    </w:p>
    <w:p w14:paraId="73E6AFB2" w14:textId="48A29BF1" w:rsidR="00E12391" w:rsidRPr="00E12391" w:rsidRDefault="00E12391" w:rsidP="00266985">
      <w:pPr>
        <w:pStyle w:val="ListParagraph"/>
        <w:numPr>
          <w:ilvl w:val="0"/>
          <w:numId w:val="45"/>
        </w:numPr>
        <w:tabs>
          <w:tab w:val="left" w:pos="720"/>
        </w:tabs>
        <w:spacing w:after="0" w:line="240" w:lineRule="auto"/>
        <w:ind w:hanging="1170"/>
        <w:rPr>
          <w:b/>
        </w:rPr>
      </w:pPr>
      <w:r w:rsidRPr="00E12391">
        <w:rPr>
          <w:b/>
        </w:rPr>
        <w:t>Meeting Schedule</w:t>
      </w:r>
    </w:p>
    <w:p w14:paraId="4B649D84" w14:textId="42EB30C1" w:rsidR="00E12391" w:rsidRDefault="008A63FD" w:rsidP="00E12391">
      <w:pPr>
        <w:pStyle w:val="ListParagraph"/>
        <w:spacing w:after="0" w:line="240" w:lineRule="auto"/>
      </w:pPr>
      <w:r>
        <w:t>Dave will send out a new batch of meeting invites for 2019.</w:t>
      </w:r>
      <w:r w:rsidR="00E20992">
        <w:t xml:space="preserve"> The next meeting will take place on Tuesday, January 15</w:t>
      </w:r>
      <w:r w:rsidR="00E20992" w:rsidRPr="00E20992">
        <w:rPr>
          <w:vertAlign w:val="superscript"/>
        </w:rPr>
        <w:t>th</w:t>
      </w:r>
      <w:r w:rsidR="00E20992">
        <w:t xml:space="preserve"> at 9:30 am at Metro West.</w:t>
      </w:r>
    </w:p>
    <w:p w14:paraId="50A13645" w14:textId="77777777" w:rsidR="00DF2819" w:rsidRPr="00E12391" w:rsidRDefault="00DF2819" w:rsidP="00DF2819">
      <w:pPr>
        <w:spacing w:after="0" w:line="240" w:lineRule="auto"/>
      </w:pPr>
    </w:p>
    <w:p w14:paraId="7B6152EC" w14:textId="74BA31C2" w:rsidR="00E3761D" w:rsidRPr="00DF2819" w:rsidRDefault="00DF2819" w:rsidP="00DF2819">
      <w:pPr>
        <w:spacing w:after="0" w:line="240" w:lineRule="auto"/>
        <w:rPr>
          <w:b/>
        </w:rPr>
      </w:pPr>
      <w:r w:rsidRPr="00DF2819">
        <w:rPr>
          <w:b/>
        </w:rPr>
        <w:t>VIII.</w:t>
      </w:r>
      <w:r>
        <w:rPr>
          <w:b/>
        </w:rPr>
        <w:t xml:space="preserve">       </w:t>
      </w:r>
      <w:r w:rsidR="00E3761D" w:rsidRPr="00DF2819">
        <w:rPr>
          <w:b/>
        </w:rPr>
        <w:t xml:space="preserve"> Adjournment</w:t>
      </w:r>
    </w:p>
    <w:p w14:paraId="228CE0C6" w14:textId="4F1A9825" w:rsidR="007B5D93" w:rsidRPr="00673C09" w:rsidRDefault="00693896" w:rsidP="001122D0">
      <w:pPr>
        <w:spacing w:after="0" w:line="240" w:lineRule="auto"/>
        <w:ind w:firstLine="720"/>
      </w:pPr>
      <w:r>
        <w:t xml:space="preserve">As there was no other business to conduct the meeting adjourned at </w:t>
      </w:r>
      <w:r w:rsidR="00B65B5E">
        <w:t>1</w:t>
      </w:r>
      <w:r w:rsidR="00E20992">
        <w:t>1</w:t>
      </w:r>
      <w:r w:rsidR="001122D0">
        <w:t>:</w:t>
      </w:r>
      <w:r w:rsidR="00E20992">
        <w:t>08</w:t>
      </w:r>
      <w:r w:rsidR="001122D0">
        <w:t xml:space="preserve"> </w:t>
      </w:r>
      <w:r w:rsidR="00266985">
        <w:t xml:space="preserve">am. </w:t>
      </w:r>
      <w:r w:rsidR="00F103AA">
        <w:rPr>
          <w:b/>
        </w:rPr>
        <w:t xml:space="preserve">  </w:t>
      </w: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8508" w14:textId="77777777" w:rsidR="00404258" w:rsidRDefault="00404258" w:rsidP="00AE6485">
      <w:pPr>
        <w:spacing w:after="0" w:line="240" w:lineRule="auto"/>
      </w:pPr>
      <w:r>
        <w:separator/>
      </w:r>
    </w:p>
  </w:endnote>
  <w:endnote w:type="continuationSeparator" w:id="0">
    <w:p w14:paraId="78DF4AAA" w14:textId="77777777" w:rsidR="00404258" w:rsidRDefault="00404258"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B65B5E">
          <w:rPr>
            <w:noProof/>
          </w:rPr>
          <w:t>1</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01B5" w14:textId="77777777" w:rsidR="00404258" w:rsidRDefault="00404258" w:rsidP="00AE6485">
      <w:pPr>
        <w:spacing w:after="0" w:line="240" w:lineRule="auto"/>
      </w:pPr>
      <w:r>
        <w:separator/>
      </w:r>
    </w:p>
  </w:footnote>
  <w:footnote w:type="continuationSeparator" w:id="0">
    <w:p w14:paraId="7B7AB196" w14:textId="77777777" w:rsidR="00404258" w:rsidRDefault="00404258"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15EC8"/>
    <w:multiLevelType w:val="hybridMultilevel"/>
    <w:tmpl w:val="DD1E7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C46FD"/>
    <w:multiLevelType w:val="hybridMultilevel"/>
    <w:tmpl w:val="B96CF908"/>
    <w:lvl w:ilvl="0" w:tplc="D8B077E6">
      <w:start w:val="9"/>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639D6"/>
    <w:multiLevelType w:val="hybridMultilevel"/>
    <w:tmpl w:val="4268EE9C"/>
    <w:lvl w:ilvl="0" w:tplc="BE42701A">
      <w:start w:val="1"/>
      <w:numFmt w:val="upperLetter"/>
      <w:lvlText w:val="%1."/>
      <w:lvlJc w:val="left"/>
      <w:pPr>
        <w:ind w:left="1080" w:hanging="360"/>
      </w:pPr>
      <w:rPr>
        <w:rFonts w:hint="default"/>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76F08"/>
    <w:multiLevelType w:val="hybridMultilevel"/>
    <w:tmpl w:val="7B2E0550"/>
    <w:lvl w:ilvl="0" w:tplc="83408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9"/>
  </w:num>
  <w:num w:numId="3">
    <w:abstractNumId w:val="43"/>
  </w:num>
  <w:num w:numId="4">
    <w:abstractNumId w:val="10"/>
  </w:num>
  <w:num w:numId="5">
    <w:abstractNumId w:val="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44"/>
  </w:num>
  <w:num w:numId="10">
    <w:abstractNumId w:val="3"/>
  </w:num>
  <w:num w:numId="11">
    <w:abstractNumId w:val="15"/>
  </w:num>
  <w:num w:numId="12">
    <w:abstractNumId w:val="24"/>
  </w:num>
  <w:num w:numId="13">
    <w:abstractNumId w:val="35"/>
  </w:num>
  <w:num w:numId="14">
    <w:abstractNumId w:val="45"/>
  </w:num>
  <w:num w:numId="15">
    <w:abstractNumId w:val="28"/>
  </w:num>
  <w:num w:numId="16">
    <w:abstractNumId w:val="13"/>
  </w:num>
  <w:num w:numId="17">
    <w:abstractNumId w:val="20"/>
  </w:num>
  <w:num w:numId="18">
    <w:abstractNumId w:val="18"/>
  </w:num>
  <w:num w:numId="19">
    <w:abstractNumId w:val="46"/>
  </w:num>
  <w:num w:numId="20">
    <w:abstractNumId w:val="11"/>
  </w:num>
  <w:num w:numId="21">
    <w:abstractNumId w:val="25"/>
  </w:num>
  <w:num w:numId="22">
    <w:abstractNumId w:val="37"/>
  </w:num>
  <w:num w:numId="23">
    <w:abstractNumId w:val="12"/>
  </w:num>
  <w:num w:numId="24">
    <w:abstractNumId w:val="17"/>
  </w:num>
  <w:num w:numId="25">
    <w:abstractNumId w:val="41"/>
  </w:num>
  <w:num w:numId="26">
    <w:abstractNumId w:val="1"/>
  </w:num>
  <w:num w:numId="27">
    <w:abstractNumId w:val="31"/>
  </w:num>
  <w:num w:numId="28">
    <w:abstractNumId w:val="48"/>
  </w:num>
  <w:num w:numId="29">
    <w:abstractNumId w:val="21"/>
  </w:num>
  <w:num w:numId="30">
    <w:abstractNumId w:val="7"/>
  </w:num>
  <w:num w:numId="31">
    <w:abstractNumId w:val="5"/>
  </w:num>
  <w:num w:numId="32">
    <w:abstractNumId w:val="22"/>
  </w:num>
  <w:num w:numId="33">
    <w:abstractNumId w:val="16"/>
  </w:num>
  <w:num w:numId="34">
    <w:abstractNumId w:val="19"/>
  </w:num>
  <w:num w:numId="35">
    <w:abstractNumId w:val="40"/>
  </w:num>
  <w:num w:numId="36">
    <w:abstractNumId w:val="33"/>
  </w:num>
  <w:num w:numId="37">
    <w:abstractNumId w:val="38"/>
  </w:num>
  <w:num w:numId="38">
    <w:abstractNumId w:val="0"/>
  </w:num>
  <w:num w:numId="39">
    <w:abstractNumId w:val="34"/>
  </w:num>
  <w:num w:numId="40">
    <w:abstractNumId w:val="14"/>
  </w:num>
  <w:num w:numId="41">
    <w:abstractNumId w:val="8"/>
  </w:num>
  <w:num w:numId="42">
    <w:abstractNumId w:val="47"/>
  </w:num>
  <w:num w:numId="43">
    <w:abstractNumId w:val="36"/>
  </w:num>
  <w:num w:numId="44">
    <w:abstractNumId w:val="32"/>
  </w:num>
  <w:num w:numId="45">
    <w:abstractNumId w:val="26"/>
  </w:num>
  <w:num w:numId="46">
    <w:abstractNumId w:val="42"/>
  </w:num>
  <w:num w:numId="47">
    <w:abstractNumId w:val="49"/>
  </w:num>
  <w:num w:numId="48">
    <w:abstractNumId w:val="4"/>
  </w:num>
  <w:num w:numId="49">
    <w:abstractNumId w:val="2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1982"/>
    <w:rsid w:val="00042A8F"/>
    <w:rsid w:val="00043C5F"/>
    <w:rsid w:val="00052BA9"/>
    <w:rsid w:val="00063809"/>
    <w:rsid w:val="00080786"/>
    <w:rsid w:val="00085DE9"/>
    <w:rsid w:val="00090869"/>
    <w:rsid w:val="00090F20"/>
    <w:rsid w:val="00090FF4"/>
    <w:rsid w:val="00091EDA"/>
    <w:rsid w:val="000A01EE"/>
    <w:rsid w:val="000A2595"/>
    <w:rsid w:val="000A2CBC"/>
    <w:rsid w:val="000A71DF"/>
    <w:rsid w:val="000B1A69"/>
    <w:rsid w:val="000B2AF5"/>
    <w:rsid w:val="000B4160"/>
    <w:rsid w:val="000C570A"/>
    <w:rsid w:val="000D44D0"/>
    <w:rsid w:val="000D7FBD"/>
    <w:rsid w:val="000E15C6"/>
    <w:rsid w:val="000E2F83"/>
    <w:rsid w:val="000E42D1"/>
    <w:rsid w:val="000E470B"/>
    <w:rsid w:val="000F2A9A"/>
    <w:rsid w:val="000F74CF"/>
    <w:rsid w:val="001059D4"/>
    <w:rsid w:val="00107EFB"/>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57C5A"/>
    <w:rsid w:val="002620D5"/>
    <w:rsid w:val="00262C37"/>
    <w:rsid w:val="00264315"/>
    <w:rsid w:val="002645E1"/>
    <w:rsid w:val="00266985"/>
    <w:rsid w:val="00266B0B"/>
    <w:rsid w:val="00271D9B"/>
    <w:rsid w:val="00281090"/>
    <w:rsid w:val="00282831"/>
    <w:rsid w:val="00285D13"/>
    <w:rsid w:val="00286AF3"/>
    <w:rsid w:val="00292861"/>
    <w:rsid w:val="00297875"/>
    <w:rsid w:val="00297F2C"/>
    <w:rsid w:val="002A3E54"/>
    <w:rsid w:val="002A65E9"/>
    <w:rsid w:val="002B0592"/>
    <w:rsid w:val="002B1DD7"/>
    <w:rsid w:val="002B3517"/>
    <w:rsid w:val="002C207B"/>
    <w:rsid w:val="002C3F22"/>
    <w:rsid w:val="002C779E"/>
    <w:rsid w:val="002D1B82"/>
    <w:rsid w:val="002D51C9"/>
    <w:rsid w:val="002D6730"/>
    <w:rsid w:val="002E0039"/>
    <w:rsid w:val="002E09F3"/>
    <w:rsid w:val="002E1233"/>
    <w:rsid w:val="002E731F"/>
    <w:rsid w:val="002F1316"/>
    <w:rsid w:val="002F3828"/>
    <w:rsid w:val="002F5E79"/>
    <w:rsid w:val="002F7131"/>
    <w:rsid w:val="003009F2"/>
    <w:rsid w:val="0030169E"/>
    <w:rsid w:val="00301821"/>
    <w:rsid w:val="00302B8D"/>
    <w:rsid w:val="00303F17"/>
    <w:rsid w:val="00323822"/>
    <w:rsid w:val="00325AF3"/>
    <w:rsid w:val="00326B5B"/>
    <w:rsid w:val="00331086"/>
    <w:rsid w:val="00336CD8"/>
    <w:rsid w:val="003455FA"/>
    <w:rsid w:val="00346F24"/>
    <w:rsid w:val="003476E3"/>
    <w:rsid w:val="00350851"/>
    <w:rsid w:val="003617C4"/>
    <w:rsid w:val="003619CB"/>
    <w:rsid w:val="0036315D"/>
    <w:rsid w:val="003634EB"/>
    <w:rsid w:val="00365201"/>
    <w:rsid w:val="003753DA"/>
    <w:rsid w:val="00377A02"/>
    <w:rsid w:val="00377E13"/>
    <w:rsid w:val="00382909"/>
    <w:rsid w:val="00383F98"/>
    <w:rsid w:val="00383FAD"/>
    <w:rsid w:val="00393A27"/>
    <w:rsid w:val="00395E0B"/>
    <w:rsid w:val="003B7021"/>
    <w:rsid w:val="003C2095"/>
    <w:rsid w:val="003D2CD9"/>
    <w:rsid w:val="003D6A2A"/>
    <w:rsid w:val="003D786C"/>
    <w:rsid w:val="003E0EA4"/>
    <w:rsid w:val="003E10F7"/>
    <w:rsid w:val="003E126B"/>
    <w:rsid w:val="003E51E6"/>
    <w:rsid w:val="003F5FAF"/>
    <w:rsid w:val="003F606C"/>
    <w:rsid w:val="00404258"/>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73F3"/>
    <w:rsid w:val="00541744"/>
    <w:rsid w:val="0054342A"/>
    <w:rsid w:val="00543741"/>
    <w:rsid w:val="005437F7"/>
    <w:rsid w:val="005438D2"/>
    <w:rsid w:val="00543BDB"/>
    <w:rsid w:val="00544BBB"/>
    <w:rsid w:val="00544C0C"/>
    <w:rsid w:val="005468E4"/>
    <w:rsid w:val="00551836"/>
    <w:rsid w:val="00557D4C"/>
    <w:rsid w:val="0056129C"/>
    <w:rsid w:val="00562DF2"/>
    <w:rsid w:val="00564FEB"/>
    <w:rsid w:val="0056678F"/>
    <w:rsid w:val="00567B32"/>
    <w:rsid w:val="00575476"/>
    <w:rsid w:val="005764EF"/>
    <w:rsid w:val="00576FE1"/>
    <w:rsid w:val="005828AC"/>
    <w:rsid w:val="00583037"/>
    <w:rsid w:val="00594113"/>
    <w:rsid w:val="005B3D98"/>
    <w:rsid w:val="005B4112"/>
    <w:rsid w:val="005B73F7"/>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430C"/>
    <w:rsid w:val="00641CF2"/>
    <w:rsid w:val="006504B5"/>
    <w:rsid w:val="0065443D"/>
    <w:rsid w:val="00655CEC"/>
    <w:rsid w:val="00660D40"/>
    <w:rsid w:val="00662AE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900CF"/>
    <w:rsid w:val="00793042"/>
    <w:rsid w:val="00794863"/>
    <w:rsid w:val="00794A7C"/>
    <w:rsid w:val="007A7144"/>
    <w:rsid w:val="007B289E"/>
    <w:rsid w:val="007B3CF1"/>
    <w:rsid w:val="007B5953"/>
    <w:rsid w:val="007B5D93"/>
    <w:rsid w:val="007B6C59"/>
    <w:rsid w:val="007B7521"/>
    <w:rsid w:val="007C027F"/>
    <w:rsid w:val="007C0B4F"/>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23D4"/>
    <w:rsid w:val="00893E9D"/>
    <w:rsid w:val="00897135"/>
    <w:rsid w:val="008A63FD"/>
    <w:rsid w:val="008B2F93"/>
    <w:rsid w:val="008B51D6"/>
    <w:rsid w:val="008D1D7B"/>
    <w:rsid w:val="008D3676"/>
    <w:rsid w:val="008D3C61"/>
    <w:rsid w:val="008D4006"/>
    <w:rsid w:val="008D584D"/>
    <w:rsid w:val="008E2119"/>
    <w:rsid w:val="008E3CBA"/>
    <w:rsid w:val="008E5CC2"/>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650E"/>
    <w:rsid w:val="009864BE"/>
    <w:rsid w:val="00991818"/>
    <w:rsid w:val="00994E20"/>
    <w:rsid w:val="00995D83"/>
    <w:rsid w:val="009A64AB"/>
    <w:rsid w:val="009C20B9"/>
    <w:rsid w:val="009C4587"/>
    <w:rsid w:val="009C4ECC"/>
    <w:rsid w:val="009D3208"/>
    <w:rsid w:val="009D6BB4"/>
    <w:rsid w:val="009D6C10"/>
    <w:rsid w:val="009D75F3"/>
    <w:rsid w:val="009E6CCB"/>
    <w:rsid w:val="009F1F68"/>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37D84"/>
    <w:rsid w:val="00A43675"/>
    <w:rsid w:val="00A45955"/>
    <w:rsid w:val="00A45D68"/>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793F"/>
    <w:rsid w:val="00AC603D"/>
    <w:rsid w:val="00AC760F"/>
    <w:rsid w:val="00AC7822"/>
    <w:rsid w:val="00AD227E"/>
    <w:rsid w:val="00AD6E24"/>
    <w:rsid w:val="00AD7B26"/>
    <w:rsid w:val="00AE1458"/>
    <w:rsid w:val="00AE6485"/>
    <w:rsid w:val="00AF4E30"/>
    <w:rsid w:val="00B0666D"/>
    <w:rsid w:val="00B11866"/>
    <w:rsid w:val="00B13923"/>
    <w:rsid w:val="00B14DA1"/>
    <w:rsid w:val="00B24136"/>
    <w:rsid w:val="00B25322"/>
    <w:rsid w:val="00B279E4"/>
    <w:rsid w:val="00B371C6"/>
    <w:rsid w:val="00B37F42"/>
    <w:rsid w:val="00B413B2"/>
    <w:rsid w:val="00B429FB"/>
    <w:rsid w:val="00B53CEB"/>
    <w:rsid w:val="00B55670"/>
    <w:rsid w:val="00B61664"/>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623"/>
    <w:rsid w:val="00BB0786"/>
    <w:rsid w:val="00BB1232"/>
    <w:rsid w:val="00BB5790"/>
    <w:rsid w:val="00BC363E"/>
    <w:rsid w:val="00BC6BDA"/>
    <w:rsid w:val="00BE1F55"/>
    <w:rsid w:val="00BE236C"/>
    <w:rsid w:val="00BE32A1"/>
    <w:rsid w:val="00BE5769"/>
    <w:rsid w:val="00BE63DB"/>
    <w:rsid w:val="00BF21EC"/>
    <w:rsid w:val="00BF3174"/>
    <w:rsid w:val="00BF3A5D"/>
    <w:rsid w:val="00C11AFE"/>
    <w:rsid w:val="00C221A2"/>
    <w:rsid w:val="00C32CDC"/>
    <w:rsid w:val="00C4039E"/>
    <w:rsid w:val="00C45D8C"/>
    <w:rsid w:val="00C46CB9"/>
    <w:rsid w:val="00C501E3"/>
    <w:rsid w:val="00C53FE1"/>
    <w:rsid w:val="00C56240"/>
    <w:rsid w:val="00C65D14"/>
    <w:rsid w:val="00C65FD7"/>
    <w:rsid w:val="00C67EBA"/>
    <w:rsid w:val="00C7099C"/>
    <w:rsid w:val="00C77C70"/>
    <w:rsid w:val="00C80690"/>
    <w:rsid w:val="00C8232A"/>
    <w:rsid w:val="00C82AD8"/>
    <w:rsid w:val="00C83C40"/>
    <w:rsid w:val="00C84DF9"/>
    <w:rsid w:val="00C85F64"/>
    <w:rsid w:val="00C95E61"/>
    <w:rsid w:val="00C960FC"/>
    <w:rsid w:val="00CA07A4"/>
    <w:rsid w:val="00CB0745"/>
    <w:rsid w:val="00CB0C64"/>
    <w:rsid w:val="00CD02C2"/>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7230C"/>
    <w:rsid w:val="00D75E86"/>
    <w:rsid w:val="00D7653E"/>
    <w:rsid w:val="00D76CE5"/>
    <w:rsid w:val="00D8129A"/>
    <w:rsid w:val="00D86D80"/>
    <w:rsid w:val="00DA50B4"/>
    <w:rsid w:val="00DA741B"/>
    <w:rsid w:val="00DB25BF"/>
    <w:rsid w:val="00DB7168"/>
    <w:rsid w:val="00DC0936"/>
    <w:rsid w:val="00DC2D37"/>
    <w:rsid w:val="00DC4B38"/>
    <w:rsid w:val="00DC7595"/>
    <w:rsid w:val="00DC7A58"/>
    <w:rsid w:val="00DC7E89"/>
    <w:rsid w:val="00DD5FEE"/>
    <w:rsid w:val="00DE172A"/>
    <w:rsid w:val="00DE48B0"/>
    <w:rsid w:val="00DE5F84"/>
    <w:rsid w:val="00DF007D"/>
    <w:rsid w:val="00DF04A3"/>
    <w:rsid w:val="00DF2819"/>
    <w:rsid w:val="00DF4B23"/>
    <w:rsid w:val="00E03446"/>
    <w:rsid w:val="00E05316"/>
    <w:rsid w:val="00E070AA"/>
    <w:rsid w:val="00E07E3A"/>
    <w:rsid w:val="00E12391"/>
    <w:rsid w:val="00E13372"/>
    <w:rsid w:val="00E20416"/>
    <w:rsid w:val="00E207B9"/>
    <w:rsid w:val="00E20992"/>
    <w:rsid w:val="00E3216F"/>
    <w:rsid w:val="00E33A52"/>
    <w:rsid w:val="00E341B0"/>
    <w:rsid w:val="00E3761D"/>
    <w:rsid w:val="00E41508"/>
    <w:rsid w:val="00E463D7"/>
    <w:rsid w:val="00E5169B"/>
    <w:rsid w:val="00E5293C"/>
    <w:rsid w:val="00E551CB"/>
    <w:rsid w:val="00E55593"/>
    <w:rsid w:val="00E60E25"/>
    <w:rsid w:val="00E63282"/>
    <w:rsid w:val="00E64718"/>
    <w:rsid w:val="00E66597"/>
    <w:rsid w:val="00E71EF3"/>
    <w:rsid w:val="00E7250E"/>
    <w:rsid w:val="00E738A5"/>
    <w:rsid w:val="00E777F3"/>
    <w:rsid w:val="00E83EA9"/>
    <w:rsid w:val="00E85E72"/>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F59A9"/>
    <w:rsid w:val="00EF6B63"/>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66A5"/>
    <w:rsid w:val="00F768AB"/>
    <w:rsid w:val="00F775E3"/>
    <w:rsid w:val="00F80740"/>
    <w:rsid w:val="00F857B0"/>
    <w:rsid w:val="00F86793"/>
    <w:rsid w:val="00F92FCC"/>
    <w:rsid w:val="00F974F2"/>
    <w:rsid w:val="00FB1C9A"/>
    <w:rsid w:val="00FB2FC9"/>
    <w:rsid w:val="00FB6B69"/>
    <w:rsid w:val="00FC14D3"/>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46E2B457-D9C6-4E7A-88CB-0B0BE55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03FC-105A-4CE3-B176-1AF4AEB2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5</cp:revision>
  <cp:lastPrinted>2018-09-18T14:26:00Z</cp:lastPrinted>
  <dcterms:created xsi:type="dcterms:W3CDTF">2019-01-05T16:52:00Z</dcterms:created>
  <dcterms:modified xsi:type="dcterms:W3CDTF">2019-01-05T19:00:00Z</dcterms:modified>
</cp:coreProperties>
</file>